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DC9A" w14:textId="77777777" w:rsidR="00516A99" w:rsidRDefault="00516A99">
      <w:pPr>
        <w:rPr>
          <w:rFonts w:ascii="Segoe UI" w:hAnsi="Segoe UI" w:cs="Segoe UI"/>
          <w:b/>
          <w:color w:val="31849B"/>
          <w:sz w:val="32"/>
          <w:szCs w:val="32"/>
        </w:rPr>
      </w:pPr>
      <w:bookmarkStart w:id="0" w:name="_Hlk63160208"/>
    </w:p>
    <w:p w14:paraId="4E818FE4" w14:textId="77777777" w:rsidR="00516A99" w:rsidRDefault="00516A99">
      <w:pPr>
        <w:rPr>
          <w:rFonts w:ascii="Segoe UI" w:hAnsi="Segoe UI" w:cs="Segoe UI"/>
          <w:b/>
          <w:color w:val="31849B"/>
          <w:sz w:val="32"/>
          <w:szCs w:val="32"/>
        </w:rPr>
      </w:pPr>
    </w:p>
    <w:p w14:paraId="72D9D8E0" w14:textId="40E10BB9" w:rsidR="00516A99" w:rsidRDefault="00516A99">
      <w:pPr>
        <w:rPr>
          <w:rFonts w:ascii="Segoe UI" w:hAnsi="Segoe UI" w:cs="Segoe UI"/>
          <w:b/>
          <w:color w:val="31849B"/>
          <w:sz w:val="32"/>
          <w:szCs w:val="32"/>
        </w:rPr>
      </w:pPr>
      <w:r>
        <w:rPr>
          <w:rFonts w:ascii="Segoe UI" w:hAnsi="Segoe UI" w:cs="Segoe UI"/>
          <w:b/>
          <w:color w:val="31849B"/>
          <w:sz w:val="32"/>
          <w:szCs w:val="32"/>
        </w:rPr>
        <w:t xml:space="preserve">                                    </w:t>
      </w:r>
      <w:r>
        <w:rPr>
          <w:noProof/>
          <w:lang w:eastAsia="en-GB"/>
        </w:rPr>
        <w:drawing>
          <wp:inline distT="0" distB="0" distL="0" distR="0" wp14:anchorId="1E2E4434" wp14:editId="6FFB477E">
            <wp:extent cx="1085850" cy="1000125"/>
            <wp:effectExtent l="0" t="0" r="0" b="9525"/>
            <wp:docPr id="227118846" name="Picture 1" descr="Maidensbridg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densbridge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p w14:paraId="52F9009E" w14:textId="77777777" w:rsidR="00516A99" w:rsidRDefault="00516A99">
      <w:pPr>
        <w:rPr>
          <w:rFonts w:ascii="Segoe UI" w:hAnsi="Segoe UI" w:cs="Segoe UI"/>
          <w:b/>
          <w:color w:val="31849B"/>
          <w:sz w:val="32"/>
          <w:szCs w:val="32"/>
        </w:rPr>
      </w:pPr>
    </w:p>
    <w:p w14:paraId="5C7051A5" w14:textId="77777777" w:rsidR="00516A99" w:rsidRDefault="00516A99">
      <w:pPr>
        <w:rPr>
          <w:rFonts w:ascii="Segoe UI" w:hAnsi="Segoe UI" w:cs="Segoe UI"/>
          <w:b/>
          <w:color w:val="31849B"/>
          <w:sz w:val="32"/>
          <w:szCs w:val="32"/>
        </w:rPr>
      </w:pPr>
    </w:p>
    <w:p w14:paraId="0366B520" w14:textId="15F2AD5A" w:rsidR="008A65CE" w:rsidRPr="00516A99" w:rsidRDefault="008A65CE" w:rsidP="00516A99">
      <w:pPr>
        <w:jc w:val="center"/>
        <w:rPr>
          <w:noProof/>
          <w:lang w:eastAsia="en-GB"/>
        </w:rPr>
      </w:pPr>
      <w:r w:rsidRPr="00C94B37">
        <w:rPr>
          <w:rFonts w:ascii="Delicious-Heavy" w:hAnsi="Delicious-Heavy" w:cs="Delicious-Heavy"/>
          <w:noProof/>
          <w:color w:val="31849B"/>
          <w:sz w:val="100"/>
          <w:szCs w:val="100"/>
        </w:rPr>
        <mc:AlternateContent>
          <mc:Choice Requires="wps">
            <w:drawing>
              <wp:anchor distT="45720" distB="45720" distL="114300" distR="114300" simplePos="0" relativeHeight="251659264" behindDoc="0" locked="0" layoutInCell="1" allowOverlap="1" wp14:anchorId="1C401B91" wp14:editId="7ABF2EA5">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0A7AEBC0" w:rsidR="008A65CE" w:rsidRPr="00BC36B8" w:rsidRDefault="00883F19" w:rsidP="008A65CE">
                            <w:pPr>
                              <w:rPr>
                                <w:rFonts w:ascii="Segoe UI" w:hAnsi="Segoe UI" w:cs="Segoe UI"/>
                                <w:sz w:val="52"/>
                                <w:szCs w:val="52"/>
                              </w:rPr>
                            </w:pPr>
                            <w:r>
                              <w:rPr>
                                <w:rFonts w:ascii="Segoe UI" w:hAnsi="Segoe UI" w:cs="Segoe UI"/>
                                <w:sz w:val="52"/>
                                <w:szCs w:val="52"/>
                              </w:rPr>
                              <w:t>Information and Cyber Security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gxDg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" stroked="f">
                <v:textbox style="mso-fit-shape-to-text:t">
                  <w:txbxContent>
                    <w:p w14:paraId="128186A3" w14:textId="0A7AEBC0" w:rsidR="008A65CE" w:rsidRPr="00BC36B8" w:rsidRDefault="00883F19" w:rsidP="008A65CE">
                      <w:pPr>
                        <w:rPr>
                          <w:rFonts w:ascii="Segoe UI" w:hAnsi="Segoe UI" w:cs="Segoe UI"/>
                          <w:sz w:val="52"/>
                          <w:szCs w:val="52"/>
                        </w:rPr>
                      </w:pPr>
                      <w:r>
                        <w:rPr>
                          <w:rFonts w:ascii="Segoe UI" w:hAnsi="Segoe UI" w:cs="Segoe UI"/>
                          <w:sz w:val="52"/>
                          <w:szCs w:val="52"/>
                        </w:rPr>
                        <w:t>Information and Cyber Security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Pr="00157A8A">
        <w:rPr>
          <w:noProof/>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proofErr w:type="spellStart"/>
                            <w:r w:rsidRPr="005E58F2">
                              <w:rPr>
                                <w:rFonts w:ascii="Arial" w:hAnsi="Arial" w:cs="Arial"/>
                                <w:b/>
                                <w:bCs/>
                                <w:color w:val="000080"/>
                                <w:sz w:val="96"/>
                                <w:szCs w:val="96"/>
                              </w:rPr>
                              <w:t>YourIG</w:t>
                            </w:r>
                            <w:proofErr w:type="spellEnd"/>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sidR="00516A99">
        <w:rPr>
          <w:rFonts w:ascii="Segoe UI" w:hAnsi="Segoe UI" w:cs="Segoe UI"/>
          <w:b/>
          <w:color w:val="31849B"/>
          <w:sz w:val="32"/>
          <w:szCs w:val="32"/>
        </w:rPr>
        <w:t>MAIDENSBRIDGE PRIMARY SCHOOL</w:t>
      </w:r>
      <w:r>
        <w:rPr>
          <w:rFonts w:ascii="Segoe UI" w:hAnsi="Segoe UI" w:cs="Segoe UI"/>
          <w:b/>
          <w:color w:val="31849B"/>
          <w:sz w:val="32"/>
          <w:szCs w:val="32"/>
        </w:rPr>
        <w:br w:type="page"/>
      </w:r>
    </w:p>
    <w:p w14:paraId="7D9D7168" w14:textId="77777777" w:rsidR="00066AC6" w:rsidRDefault="00066AC6" w:rsidP="001743C3">
      <w:pPr>
        <w:spacing w:after="0"/>
        <w:rPr>
          <w:rFonts w:ascii="Segoe UI" w:hAnsi="Segoe UI" w:cs="Segoe UI"/>
          <w:b/>
          <w:color w:val="31849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b/>
          <w:bCs/>
          <w:noProof/>
        </w:rPr>
      </w:sdtEndPr>
      <w:sdtContent>
        <w:p w14:paraId="78717F7B" w14:textId="64235790" w:rsidR="008A65CE" w:rsidRDefault="008A65CE">
          <w:pPr>
            <w:pStyle w:val="TOCHeading"/>
          </w:pPr>
          <w:r>
            <w:t>Contents</w:t>
          </w:r>
        </w:p>
        <w:p w14:paraId="0A95A158" w14:textId="5BC283C8" w:rsidR="008A65CE" w:rsidRPr="00437AC4" w:rsidRDefault="008A65CE">
          <w:pPr>
            <w:pStyle w:val="TOC1"/>
            <w:tabs>
              <w:tab w:val="right" w:leader="dot" w:pos="9016"/>
            </w:tabs>
            <w:rPr>
              <w:rFonts w:ascii="Segoe UI" w:hAnsi="Segoe UI" w:cs="Segoe UI"/>
              <w:noProof/>
              <w:sz w:val="24"/>
              <w:szCs w:val="24"/>
            </w:rPr>
          </w:pPr>
          <w:r>
            <w:fldChar w:fldCharType="begin"/>
          </w:r>
          <w:r>
            <w:instrText xml:space="preserve"> TOC \o "1-3" \h \z \u </w:instrText>
          </w:r>
          <w:r>
            <w:fldChar w:fldCharType="separate"/>
          </w:r>
          <w:hyperlink w:anchor="_Toc63160369" w:history="1">
            <w:r w:rsidR="00883F19" w:rsidRPr="00437AC4">
              <w:rPr>
                <w:rStyle w:val="Hyperlink"/>
                <w:rFonts w:ascii="Segoe UI" w:hAnsi="Segoe UI" w:cs="Segoe UI"/>
                <w:noProof/>
                <w:sz w:val="24"/>
                <w:szCs w:val="24"/>
              </w:rPr>
              <w:t>Information and Cyber Security Policy</w:t>
            </w:r>
            <w:r w:rsidRPr="00437AC4">
              <w:rPr>
                <w:rFonts w:ascii="Segoe UI" w:hAnsi="Segoe UI" w:cs="Segoe UI"/>
                <w:noProof/>
                <w:webHidden/>
                <w:sz w:val="24"/>
                <w:szCs w:val="24"/>
              </w:rPr>
              <w:tab/>
            </w:r>
            <w:r w:rsidR="00883F19" w:rsidRPr="00437AC4">
              <w:rPr>
                <w:rFonts w:ascii="Segoe UI" w:hAnsi="Segoe UI" w:cs="Segoe UI"/>
                <w:noProof/>
                <w:webHidden/>
                <w:sz w:val="24"/>
                <w:szCs w:val="24"/>
              </w:rPr>
              <w:t>3</w:t>
            </w:r>
          </w:hyperlink>
        </w:p>
        <w:p w14:paraId="295B6398" w14:textId="72F39949" w:rsidR="008A65CE" w:rsidRPr="00437AC4" w:rsidRDefault="00883F19" w:rsidP="00091CA6">
          <w:pPr>
            <w:pStyle w:val="TOC2"/>
            <w:rPr>
              <w:noProof/>
            </w:rPr>
          </w:pPr>
          <w:hyperlink w:anchor="_Toc63160370" w:history="1">
            <w:r w:rsidRPr="00437AC4">
              <w:rPr>
                <w:rStyle w:val="Hyperlink"/>
                <w:rFonts w:ascii="Segoe UI" w:hAnsi="Segoe UI" w:cs="Segoe UI"/>
                <w:noProof/>
                <w:sz w:val="24"/>
                <w:szCs w:val="24"/>
              </w:rPr>
              <w:t>Policy Statement</w:t>
            </w:r>
            <w:r w:rsidR="008A65CE" w:rsidRPr="00437AC4">
              <w:rPr>
                <w:noProof/>
                <w:webHidden/>
              </w:rPr>
              <w:tab/>
            </w:r>
            <w:r w:rsidRPr="00437AC4">
              <w:rPr>
                <w:noProof/>
                <w:webHidden/>
              </w:rPr>
              <w:t>3</w:t>
            </w:r>
          </w:hyperlink>
        </w:p>
        <w:p w14:paraId="320881A8" w14:textId="050C4D2C" w:rsidR="008A65CE" w:rsidRPr="00437AC4" w:rsidRDefault="00437AC4" w:rsidP="00091CA6">
          <w:pPr>
            <w:pStyle w:val="TOC2"/>
            <w:rPr>
              <w:noProof/>
            </w:rPr>
          </w:pPr>
          <w:hyperlink w:anchor="_Toc63160371" w:history="1">
            <w:r w:rsidRPr="00437AC4">
              <w:rPr>
                <w:rStyle w:val="Hyperlink"/>
                <w:rFonts w:ascii="Segoe UI" w:hAnsi="Segoe UI" w:cs="Segoe UI"/>
                <w:noProof/>
                <w:sz w:val="24"/>
                <w:szCs w:val="24"/>
              </w:rPr>
              <w:t>Purpose</w:t>
            </w:r>
            <w:r w:rsidR="008A65CE" w:rsidRPr="00437AC4">
              <w:rPr>
                <w:noProof/>
                <w:webHidden/>
              </w:rPr>
              <w:tab/>
            </w:r>
            <w:r w:rsidRPr="00437AC4">
              <w:rPr>
                <w:noProof/>
                <w:webHidden/>
              </w:rPr>
              <w:t>3</w:t>
            </w:r>
          </w:hyperlink>
        </w:p>
        <w:p w14:paraId="0B62CFCB" w14:textId="12842845" w:rsidR="008A65CE" w:rsidRPr="00437AC4" w:rsidRDefault="008A65CE" w:rsidP="00091CA6">
          <w:pPr>
            <w:pStyle w:val="TOC2"/>
            <w:rPr>
              <w:noProof/>
            </w:rPr>
          </w:pPr>
          <w:hyperlink w:anchor="_Toc63160372" w:history="1">
            <w:r w:rsidRPr="00437AC4">
              <w:rPr>
                <w:rStyle w:val="Hyperlink"/>
                <w:rFonts w:ascii="Segoe UI" w:hAnsi="Segoe UI" w:cs="Segoe UI"/>
                <w:noProof/>
                <w:sz w:val="24"/>
                <w:szCs w:val="24"/>
              </w:rPr>
              <w:t>Scope of the Policy</w:t>
            </w:r>
            <w:r w:rsidRPr="00437AC4">
              <w:rPr>
                <w:noProof/>
                <w:webHidden/>
              </w:rPr>
              <w:tab/>
            </w:r>
            <w:r w:rsidR="00437AC4" w:rsidRPr="00437AC4">
              <w:rPr>
                <w:noProof/>
                <w:webHidden/>
              </w:rPr>
              <w:t>4</w:t>
            </w:r>
          </w:hyperlink>
        </w:p>
        <w:p w14:paraId="68CA5657" w14:textId="367DC313" w:rsidR="008A65CE" w:rsidRPr="00437AC4" w:rsidRDefault="008A65CE" w:rsidP="00091CA6">
          <w:pPr>
            <w:pStyle w:val="TOC2"/>
            <w:rPr>
              <w:noProof/>
            </w:rPr>
          </w:pPr>
          <w:hyperlink w:anchor="_Toc63160373" w:history="1">
            <w:r w:rsidRPr="00437AC4">
              <w:rPr>
                <w:rStyle w:val="Hyperlink"/>
                <w:rFonts w:ascii="Segoe UI" w:hAnsi="Segoe UI" w:cs="Segoe UI"/>
                <w:noProof/>
                <w:sz w:val="24"/>
                <w:szCs w:val="24"/>
              </w:rPr>
              <w:t>D</w:t>
            </w:r>
            <w:r w:rsidR="00437AC4" w:rsidRPr="00437AC4">
              <w:rPr>
                <w:rStyle w:val="Hyperlink"/>
                <w:rFonts w:ascii="Segoe UI" w:hAnsi="Segoe UI" w:cs="Segoe UI"/>
                <w:noProof/>
                <w:sz w:val="24"/>
                <w:szCs w:val="24"/>
              </w:rPr>
              <w:t>efinition</w:t>
            </w:r>
            <w:r w:rsidRPr="00437AC4">
              <w:rPr>
                <w:noProof/>
                <w:webHidden/>
              </w:rPr>
              <w:tab/>
            </w:r>
            <w:r w:rsidR="00437AC4" w:rsidRPr="00437AC4">
              <w:rPr>
                <w:noProof/>
                <w:webHidden/>
              </w:rPr>
              <w:t>4</w:t>
            </w:r>
          </w:hyperlink>
        </w:p>
        <w:p w14:paraId="355F3F44" w14:textId="42E1B34B" w:rsidR="008A65CE" w:rsidRPr="00437AC4" w:rsidRDefault="00091CA6" w:rsidP="00091CA6">
          <w:pPr>
            <w:pStyle w:val="TOC2"/>
            <w:rPr>
              <w:noProof/>
            </w:rPr>
          </w:pPr>
          <w:hyperlink w:anchor="_Toc63160374" w:history="1">
            <w:r>
              <w:rPr>
                <w:rStyle w:val="Hyperlink"/>
                <w:rFonts w:ascii="Segoe UI" w:hAnsi="Segoe UI" w:cs="Segoe UI"/>
                <w:noProof/>
                <w:sz w:val="24"/>
                <w:szCs w:val="24"/>
              </w:rPr>
              <w:t>Risks</w:t>
            </w:r>
            <w:r w:rsidR="008A65CE" w:rsidRPr="00437AC4">
              <w:rPr>
                <w:noProof/>
                <w:webHidden/>
              </w:rPr>
              <w:tab/>
            </w:r>
            <w:r>
              <w:rPr>
                <w:noProof/>
                <w:webHidden/>
              </w:rPr>
              <w:t>5</w:t>
            </w:r>
          </w:hyperlink>
        </w:p>
        <w:p w14:paraId="220AF09E" w14:textId="7B10BF15" w:rsidR="008A65CE" w:rsidRPr="00437AC4" w:rsidRDefault="00091CA6" w:rsidP="00091CA6">
          <w:pPr>
            <w:pStyle w:val="TOC2"/>
            <w:rPr>
              <w:noProof/>
            </w:rPr>
          </w:pPr>
          <w:hyperlink w:anchor="_Toc63160375" w:history="1">
            <w:r>
              <w:rPr>
                <w:rStyle w:val="Hyperlink"/>
                <w:rFonts w:ascii="Segoe UI" w:hAnsi="Segoe UI" w:cs="Segoe UI"/>
                <w:noProof/>
                <w:sz w:val="24"/>
                <w:szCs w:val="24"/>
              </w:rPr>
              <w:t>Roles and Responsibilities</w:t>
            </w:r>
            <w:r w:rsidR="008A65CE" w:rsidRPr="00437AC4">
              <w:rPr>
                <w:noProof/>
                <w:webHidden/>
              </w:rPr>
              <w:tab/>
            </w:r>
            <w:r>
              <w:rPr>
                <w:noProof/>
                <w:webHidden/>
              </w:rPr>
              <w:t>6</w:t>
            </w:r>
          </w:hyperlink>
        </w:p>
        <w:p w14:paraId="18BD99DE" w14:textId="50BA4744" w:rsidR="008A65CE" w:rsidRPr="00437AC4" w:rsidRDefault="00091CA6" w:rsidP="00091CA6">
          <w:pPr>
            <w:pStyle w:val="TOC2"/>
            <w:rPr>
              <w:noProof/>
            </w:rPr>
          </w:pPr>
          <w:hyperlink w:anchor="_Toc63160376" w:history="1">
            <w:r>
              <w:rPr>
                <w:rStyle w:val="Hyperlink"/>
                <w:rFonts w:ascii="Segoe UI" w:hAnsi="Segoe UI" w:cs="Segoe UI"/>
                <w:noProof/>
                <w:sz w:val="24"/>
                <w:szCs w:val="24"/>
              </w:rPr>
              <w:t>Supporting guidance documents</w:t>
            </w:r>
            <w:r w:rsidR="008A65CE" w:rsidRPr="00437AC4">
              <w:rPr>
                <w:noProof/>
                <w:webHidden/>
              </w:rPr>
              <w:tab/>
            </w:r>
            <w:r>
              <w:rPr>
                <w:noProof/>
                <w:webHidden/>
              </w:rPr>
              <w:t>6</w:t>
            </w:r>
          </w:hyperlink>
        </w:p>
        <w:p w14:paraId="3CC4A387" w14:textId="41F35FDA" w:rsidR="008A65CE" w:rsidRPr="00437AC4" w:rsidRDefault="00A658BC" w:rsidP="00091CA6">
          <w:pPr>
            <w:pStyle w:val="TOC2"/>
            <w:rPr>
              <w:noProof/>
            </w:rPr>
          </w:pPr>
          <w:hyperlink w:anchor="_Toc63160377" w:history="1">
            <w:r>
              <w:rPr>
                <w:rStyle w:val="Hyperlink"/>
                <w:rFonts w:ascii="Segoe UI" w:hAnsi="Segoe UI" w:cs="Segoe UI"/>
                <w:noProof/>
                <w:sz w:val="24"/>
                <w:szCs w:val="24"/>
              </w:rPr>
              <w:t>Version Control</w:t>
            </w:r>
            <w:r w:rsidR="008A65CE" w:rsidRPr="00437AC4">
              <w:rPr>
                <w:noProof/>
                <w:webHidden/>
              </w:rPr>
              <w:tab/>
            </w:r>
            <w:r w:rsidR="006C6A1C">
              <w:rPr>
                <w:noProof/>
                <w:webHidden/>
              </w:rPr>
              <w:t>7</w:t>
            </w:r>
          </w:hyperlink>
        </w:p>
        <w:p w14:paraId="615AEB19" w14:textId="10520CAE" w:rsidR="008A65CE" w:rsidRPr="00437AC4" w:rsidRDefault="00A658BC" w:rsidP="00091CA6">
          <w:pPr>
            <w:pStyle w:val="TOC2"/>
            <w:rPr>
              <w:noProof/>
            </w:rPr>
          </w:pPr>
          <w:hyperlink w:anchor="_Toc63160385" w:history="1">
            <w:r>
              <w:rPr>
                <w:rStyle w:val="Hyperlink"/>
                <w:rFonts w:ascii="Segoe UI" w:hAnsi="Segoe UI" w:cs="Segoe UI"/>
                <w:noProof/>
                <w:sz w:val="24"/>
                <w:szCs w:val="24"/>
              </w:rPr>
              <w:t>Further Information</w:t>
            </w:r>
            <w:r w:rsidR="008A65CE" w:rsidRPr="00437AC4">
              <w:rPr>
                <w:noProof/>
                <w:webHidden/>
              </w:rPr>
              <w:tab/>
            </w:r>
            <w:r w:rsidR="006C6A1C">
              <w:rPr>
                <w:noProof/>
                <w:webHidden/>
              </w:rPr>
              <w:t>7</w:t>
            </w:r>
          </w:hyperlink>
        </w:p>
        <w:p w14:paraId="77FA0F72" w14:textId="1302136E" w:rsidR="008A65CE" w:rsidRPr="00437AC4" w:rsidRDefault="00A658BC" w:rsidP="00091CA6">
          <w:pPr>
            <w:pStyle w:val="TOC2"/>
            <w:rPr>
              <w:noProof/>
            </w:rPr>
          </w:pPr>
          <w:hyperlink w:anchor="_Toc63160386" w:history="1">
            <w:r>
              <w:rPr>
                <w:rStyle w:val="Hyperlink"/>
                <w:rFonts w:ascii="Segoe UI" w:hAnsi="Segoe UI" w:cs="Segoe UI"/>
                <w:noProof/>
                <w:sz w:val="24"/>
                <w:szCs w:val="24"/>
              </w:rPr>
              <w:t>Appendix 1 Roles and Responsibilities</w:t>
            </w:r>
            <w:r w:rsidR="008A65CE" w:rsidRPr="00437AC4">
              <w:rPr>
                <w:noProof/>
                <w:webHidden/>
              </w:rPr>
              <w:tab/>
            </w:r>
            <w:r w:rsidR="006C6A1C">
              <w:rPr>
                <w:noProof/>
                <w:webHidden/>
              </w:rPr>
              <w:t>8</w:t>
            </w:r>
          </w:hyperlink>
        </w:p>
        <w:p w14:paraId="353498DB" w14:textId="237F4268" w:rsidR="008A65CE" w:rsidRDefault="008A65CE">
          <w:r>
            <w:rPr>
              <w:b/>
              <w:bCs/>
              <w:noProof/>
            </w:rPr>
            <w:fldChar w:fldCharType="end"/>
          </w:r>
        </w:p>
      </w:sdtContent>
    </w:sdt>
    <w:p w14:paraId="1A22D3C9" w14:textId="77777777" w:rsidR="00883F19" w:rsidRDefault="00883F19" w:rsidP="001743C3">
      <w:pPr>
        <w:pStyle w:val="Heading1"/>
        <w:rPr>
          <w:rFonts w:ascii="Segoe UI" w:hAnsi="Segoe UI" w:cs="Segoe UI"/>
        </w:rPr>
      </w:pPr>
    </w:p>
    <w:p w14:paraId="00CA22D8" w14:textId="77777777" w:rsidR="00883F19" w:rsidRDefault="00883F19" w:rsidP="001743C3">
      <w:pPr>
        <w:pStyle w:val="Heading1"/>
        <w:rPr>
          <w:rFonts w:ascii="Segoe UI" w:hAnsi="Segoe UI" w:cs="Segoe UI"/>
        </w:rPr>
      </w:pPr>
    </w:p>
    <w:p w14:paraId="5FD15805" w14:textId="77777777" w:rsidR="00883F19" w:rsidRDefault="00883F19" w:rsidP="001743C3">
      <w:pPr>
        <w:pStyle w:val="Heading1"/>
        <w:rPr>
          <w:rFonts w:ascii="Segoe UI" w:hAnsi="Segoe UI" w:cs="Segoe UI"/>
        </w:rPr>
      </w:pPr>
    </w:p>
    <w:p w14:paraId="69475BFB" w14:textId="77777777" w:rsidR="00883F19" w:rsidRDefault="00883F19" w:rsidP="001743C3">
      <w:pPr>
        <w:pStyle w:val="Heading1"/>
        <w:rPr>
          <w:rFonts w:ascii="Segoe UI" w:hAnsi="Segoe UI" w:cs="Segoe UI"/>
        </w:rPr>
      </w:pPr>
    </w:p>
    <w:p w14:paraId="3847CE93" w14:textId="092CEF71" w:rsidR="00883F19" w:rsidRDefault="00883F19" w:rsidP="001743C3">
      <w:pPr>
        <w:pStyle w:val="Heading1"/>
        <w:rPr>
          <w:rFonts w:ascii="Segoe UI" w:hAnsi="Segoe UI" w:cs="Segoe UI"/>
        </w:rPr>
      </w:pPr>
    </w:p>
    <w:p w14:paraId="1BEA7BAC" w14:textId="0D97431D" w:rsidR="006C6A1C" w:rsidRDefault="006C6A1C" w:rsidP="006C6A1C"/>
    <w:p w14:paraId="7EF669E7" w14:textId="4E49AFDD" w:rsidR="006C6A1C" w:rsidRDefault="006C6A1C" w:rsidP="006C6A1C"/>
    <w:p w14:paraId="7BEC8F51" w14:textId="3D43150E" w:rsidR="006C6A1C" w:rsidRDefault="006C6A1C" w:rsidP="006C6A1C"/>
    <w:p w14:paraId="518B9306" w14:textId="72943E52" w:rsidR="006C6A1C" w:rsidRDefault="006C6A1C" w:rsidP="006C6A1C"/>
    <w:p w14:paraId="3C27B445" w14:textId="1A2340A2" w:rsidR="006C6A1C" w:rsidRDefault="006C6A1C" w:rsidP="006C6A1C"/>
    <w:p w14:paraId="5573584C" w14:textId="77777777" w:rsidR="00456EE7" w:rsidRPr="006C6A1C" w:rsidRDefault="00456EE7" w:rsidP="006C6A1C"/>
    <w:p w14:paraId="163F3D2E" w14:textId="71A09382" w:rsidR="00066AC6" w:rsidRPr="00883F19" w:rsidRDefault="00883F19" w:rsidP="001743C3">
      <w:pPr>
        <w:pStyle w:val="Heading1"/>
        <w:rPr>
          <w:rFonts w:ascii="Segoe UI" w:hAnsi="Segoe UI" w:cs="Segoe UI"/>
        </w:rPr>
      </w:pPr>
      <w:r w:rsidRPr="00883F19">
        <w:rPr>
          <w:rFonts w:ascii="Segoe UI" w:hAnsi="Segoe UI" w:cs="Segoe UI"/>
        </w:rPr>
        <w:lastRenderedPageBreak/>
        <w:t>Information and Cyber Security Policy for Schools</w:t>
      </w:r>
    </w:p>
    <w:p w14:paraId="087CF18E" w14:textId="77777777" w:rsidR="00066AC6" w:rsidRPr="00883F19" w:rsidRDefault="00066AC6" w:rsidP="001743C3">
      <w:pPr>
        <w:spacing w:after="0"/>
        <w:rPr>
          <w:rFonts w:ascii="Segoe UI" w:hAnsi="Segoe UI" w:cs="Segoe UI"/>
        </w:rPr>
      </w:pPr>
    </w:p>
    <w:p w14:paraId="3C4B9433" w14:textId="0E085DD1" w:rsidR="00066AC6" w:rsidRPr="00883F19" w:rsidRDefault="00883F19" w:rsidP="001743C3">
      <w:pPr>
        <w:pStyle w:val="Heading2"/>
        <w:rPr>
          <w:rFonts w:ascii="Segoe UI" w:hAnsi="Segoe UI" w:cs="Segoe UI"/>
        </w:rPr>
      </w:pPr>
      <w:r>
        <w:rPr>
          <w:rFonts w:ascii="Segoe UI" w:hAnsi="Segoe UI" w:cs="Segoe UI"/>
        </w:rPr>
        <w:t>Policy Statement</w:t>
      </w:r>
    </w:p>
    <w:p w14:paraId="648FFC51" w14:textId="77777777" w:rsidR="00516A99" w:rsidRDefault="00516A99" w:rsidP="00883F19">
      <w:pPr>
        <w:autoSpaceDE w:val="0"/>
        <w:autoSpaceDN w:val="0"/>
        <w:adjustRightInd w:val="0"/>
        <w:rPr>
          <w:rFonts w:ascii="Segoe UI" w:hAnsi="Segoe UI" w:cs="Segoe UI"/>
        </w:rPr>
      </w:pPr>
    </w:p>
    <w:p w14:paraId="435D2F58" w14:textId="2F149065" w:rsidR="00883F19" w:rsidRPr="00883F19" w:rsidRDefault="00516A99" w:rsidP="00883F19">
      <w:pPr>
        <w:autoSpaceDE w:val="0"/>
        <w:autoSpaceDN w:val="0"/>
        <w:adjustRightInd w:val="0"/>
        <w:rPr>
          <w:rFonts w:ascii="Segoe UI" w:hAnsi="Segoe UI" w:cs="Segoe UI"/>
          <w:sz w:val="24"/>
          <w:szCs w:val="24"/>
        </w:rPr>
      </w:pPr>
      <w:proofErr w:type="spellStart"/>
      <w:r>
        <w:rPr>
          <w:rFonts w:ascii="Segoe UI" w:hAnsi="Segoe UI" w:cs="Segoe UI"/>
        </w:rPr>
        <w:t>Maidensbridge</w:t>
      </w:r>
      <w:proofErr w:type="spellEnd"/>
      <w:r>
        <w:rPr>
          <w:rFonts w:ascii="Segoe UI" w:hAnsi="Segoe UI" w:cs="Segoe UI"/>
        </w:rPr>
        <w:t xml:space="preserve"> Primary </w:t>
      </w:r>
      <w:r>
        <w:rPr>
          <w:rFonts w:ascii="Segoe UI" w:hAnsi="Segoe UI" w:cs="Segoe UI"/>
          <w:color w:val="0070C0"/>
        </w:rPr>
        <w:t>wil</w:t>
      </w:r>
      <w:r w:rsidR="00883F19" w:rsidRPr="00883F19">
        <w:rPr>
          <w:rFonts w:ascii="Segoe UI" w:hAnsi="Segoe UI" w:cs="Segoe UI"/>
          <w:sz w:val="24"/>
          <w:szCs w:val="24"/>
        </w:rPr>
        <w:t xml:space="preserve">l ensure the protection of all information assets within the custody of the </w:t>
      </w:r>
      <w:proofErr w:type="gramStart"/>
      <w:r w:rsidR="00883F19" w:rsidRPr="00883F19">
        <w:rPr>
          <w:rFonts w:ascii="Segoe UI" w:hAnsi="Segoe UI" w:cs="Segoe UI"/>
          <w:sz w:val="24"/>
          <w:szCs w:val="24"/>
        </w:rPr>
        <w:t>School</w:t>
      </w:r>
      <w:proofErr w:type="gramEnd"/>
      <w:r w:rsidR="00883F19" w:rsidRPr="00883F19">
        <w:rPr>
          <w:rFonts w:ascii="Segoe UI" w:hAnsi="Segoe UI" w:cs="Segoe UI"/>
          <w:sz w:val="24"/>
          <w:szCs w:val="24"/>
        </w:rPr>
        <w:t>.</w:t>
      </w:r>
    </w:p>
    <w:p w14:paraId="68EE1756" w14:textId="77777777" w:rsidR="00883F19" w:rsidRPr="00883F19" w:rsidRDefault="00883F19" w:rsidP="00883F19">
      <w:pPr>
        <w:autoSpaceDE w:val="0"/>
        <w:autoSpaceDN w:val="0"/>
        <w:adjustRightInd w:val="0"/>
        <w:rPr>
          <w:rFonts w:ascii="Segoe UI" w:hAnsi="Segoe UI" w:cs="Segoe UI"/>
          <w:sz w:val="24"/>
          <w:szCs w:val="24"/>
        </w:rPr>
      </w:pPr>
    </w:p>
    <w:p w14:paraId="11022C51" w14:textId="77777777" w:rsidR="00883F19" w:rsidRPr="00883F19" w:rsidRDefault="00883F19" w:rsidP="00883F19">
      <w:pPr>
        <w:autoSpaceDE w:val="0"/>
        <w:autoSpaceDN w:val="0"/>
        <w:adjustRightInd w:val="0"/>
        <w:rPr>
          <w:rFonts w:ascii="Segoe UI" w:hAnsi="Segoe UI" w:cs="Segoe UI"/>
          <w:sz w:val="24"/>
          <w:szCs w:val="24"/>
        </w:rPr>
      </w:pPr>
      <w:r w:rsidRPr="00883F19">
        <w:rPr>
          <w:rFonts w:ascii="Segoe UI" w:hAnsi="Segoe UI" w:cs="Segoe UI"/>
          <w:sz w:val="24"/>
          <w:szCs w:val="24"/>
        </w:rPr>
        <w:t xml:space="preserve">High standards of confidentiality, quality and availability of information will be </w:t>
      </w:r>
      <w:proofErr w:type="gramStart"/>
      <w:r w:rsidRPr="00883F19">
        <w:rPr>
          <w:rFonts w:ascii="Segoe UI" w:hAnsi="Segoe UI" w:cs="Segoe UI"/>
          <w:sz w:val="24"/>
          <w:szCs w:val="24"/>
        </w:rPr>
        <w:t>maintained at all times</w:t>
      </w:r>
      <w:proofErr w:type="gramEnd"/>
      <w:r w:rsidRPr="00883F19">
        <w:rPr>
          <w:rFonts w:ascii="Segoe UI" w:hAnsi="Segoe UI" w:cs="Segoe UI"/>
          <w:sz w:val="24"/>
          <w:szCs w:val="24"/>
        </w:rPr>
        <w:t>.</w:t>
      </w:r>
    </w:p>
    <w:p w14:paraId="1B6ACC63" w14:textId="77777777" w:rsidR="00883F19" w:rsidRDefault="00883F19" w:rsidP="00883F19">
      <w:pPr>
        <w:autoSpaceDE w:val="0"/>
        <w:autoSpaceDN w:val="0"/>
        <w:adjustRightInd w:val="0"/>
        <w:rPr>
          <w:rFonts w:ascii="Segoe UI" w:hAnsi="Segoe UI" w:cs="Segoe UI"/>
        </w:rPr>
      </w:pPr>
    </w:p>
    <w:p w14:paraId="6B2FA4D7" w14:textId="67BE4015" w:rsidR="00883F19" w:rsidRPr="00320C39" w:rsidRDefault="00516A99" w:rsidP="00883F19">
      <w:pPr>
        <w:autoSpaceDE w:val="0"/>
        <w:autoSpaceDN w:val="0"/>
        <w:adjustRightInd w:val="0"/>
        <w:rPr>
          <w:rFonts w:ascii="Segoe UI" w:hAnsi="Segoe UI" w:cs="Segoe UI"/>
        </w:rPr>
      </w:pPr>
      <w:proofErr w:type="spellStart"/>
      <w:r>
        <w:rPr>
          <w:rFonts w:ascii="Segoe UI" w:hAnsi="Segoe UI" w:cs="Segoe UI"/>
          <w:color w:val="0070C0"/>
        </w:rPr>
        <w:t>Maidensbridge</w:t>
      </w:r>
      <w:proofErr w:type="spellEnd"/>
      <w:r>
        <w:rPr>
          <w:rFonts w:ascii="Segoe UI" w:hAnsi="Segoe UI" w:cs="Segoe UI"/>
          <w:color w:val="0070C0"/>
        </w:rPr>
        <w:t xml:space="preserve"> Primary</w:t>
      </w:r>
      <w:r w:rsidR="00883F19" w:rsidRPr="001743C3">
        <w:rPr>
          <w:rFonts w:ascii="Segoe UI" w:hAnsi="Segoe UI" w:cs="Segoe UI"/>
        </w:rPr>
        <w:t xml:space="preserve"> </w:t>
      </w:r>
      <w:r w:rsidR="00883F19">
        <w:rPr>
          <w:rFonts w:ascii="Segoe UI" w:hAnsi="Segoe UI" w:cs="Segoe UI"/>
        </w:rPr>
        <w:t>will demonstrate support for, and commitment to, information and cyber security through the issue and maintenance of an information and cyber security policy within the school including the supporting guidance documents which are listed below.</w:t>
      </w:r>
    </w:p>
    <w:p w14:paraId="5A5C10E7" w14:textId="77777777" w:rsidR="00066AC6" w:rsidRPr="0032538E" w:rsidRDefault="00066AC6" w:rsidP="001743C3">
      <w:pPr>
        <w:spacing w:after="0"/>
        <w:rPr>
          <w:rFonts w:ascii="Segoe UI" w:hAnsi="Segoe UI" w:cs="Segoe UI"/>
        </w:rPr>
      </w:pPr>
    </w:p>
    <w:p w14:paraId="19014297" w14:textId="2773B5F5" w:rsidR="00066AC6" w:rsidRPr="00437AC4" w:rsidRDefault="00437AC4" w:rsidP="001743C3">
      <w:pPr>
        <w:pStyle w:val="Heading2"/>
        <w:rPr>
          <w:rFonts w:ascii="Segoe UI" w:hAnsi="Segoe UI" w:cs="Segoe UI"/>
        </w:rPr>
      </w:pPr>
      <w:r w:rsidRPr="00437AC4">
        <w:rPr>
          <w:rFonts w:ascii="Segoe UI" w:hAnsi="Segoe UI" w:cs="Segoe UI"/>
        </w:rPr>
        <w:t>Purpose</w:t>
      </w:r>
    </w:p>
    <w:p w14:paraId="03F064D5" w14:textId="77777777" w:rsidR="00437AC4" w:rsidRPr="00320C39" w:rsidRDefault="00437AC4" w:rsidP="00437AC4">
      <w:pPr>
        <w:pStyle w:val="NormalWeb"/>
        <w:rPr>
          <w:rFonts w:ascii="Segoe UI" w:hAnsi="Segoe UI" w:cs="Segoe UI"/>
        </w:rPr>
      </w:pPr>
      <w:r w:rsidRPr="00320C39">
        <w:rPr>
          <w:rFonts w:ascii="Segoe UI" w:hAnsi="Segoe UI" w:cs="Segoe UI"/>
        </w:rPr>
        <w:t>Information is a major asset that the school has a responsibility and requirement to protect.  The secure running of the school is dependent on information being held safely and securely.</w:t>
      </w:r>
    </w:p>
    <w:p w14:paraId="3858E73E" w14:textId="77777777" w:rsidR="00437AC4" w:rsidRPr="00320C39" w:rsidRDefault="00437AC4" w:rsidP="00437AC4">
      <w:pPr>
        <w:pStyle w:val="NormalWeb"/>
        <w:rPr>
          <w:rFonts w:ascii="Segoe UI" w:hAnsi="Segoe UI" w:cs="Segoe UI"/>
        </w:rPr>
      </w:pPr>
      <w:r w:rsidRPr="00320C39">
        <w:rPr>
          <w:rFonts w:ascii="Segoe UI" w:hAnsi="Segoe UI" w:cs="Segoe UI"/>
        </w:rPr>
        <w:t>Information used by the school exists in many forms and this policy includes the protection of information stored electronically, transmitted across networks and printed or written on paper.  It also includes any information assets in Cyberspace (The Cloud).  UK Cyber Security Strategy 2011 defined Cyberspace as:</w:t>
      </w:r>
    </w:p>
    <w:p w14:paraId="45AC0147" w14:textId="77777777" w:rsidR="00437AC4" w:rsidRPr="00320C39" w:rsidRDefault="00437AC4" w:rsidP="00437AC4">
      <w:pPr>
        <w:pStyle w:val="NormalWeb"/>
        <w:rPr>
          <w:rFonts w:ascii="Segoe UI" w:hAnsi="Segoe UI" w:cs="Segoe UI"/>
          <w:b/>
        </w:rPr>
      </w:pPr>
      <w:r>
        <w:rPr>
          <w:rFonts w:ascii="Segoe UI" w:hAnsi="Segoe UI" w:cs="Segoe UI"/>
          <w:b/>
        </w:rPr>
        <w:t>“</w:t>
      </w:r>
      <w:r w:rsidRPr="00320C39">
        <w:rPr>
          <w:rFonts w:ascii="Segoe UI" w:hAnsi="Segoe UI" w:cs="Segoe UI"/>
          <w:b/>
        </w:rPr>
        <w:t>Cyberspace is an interactive domain made up of digital networks that is used to store, modify and communicate information.  It includes the internet, but also the other information systems that support our businesses, infrastructure and services”.</w:t>
      </w:r>
    </w:p>
    <w:p w14:paraId="72B9CCC4" w14:textId="77777777" w:rsidR="00437AC4" w:rsidRPr="00320C39" w:rsidRDefault="00437AC4" w:rsidP="00437AC4">
      <w:pPr>
        <w:pStyle w:val="NormalWeb"/>
        <w:rPr>
          <w:rFonts w:ascii="Segoe UI" w:hAnsi="Segoe UI" w:cs="Segoe UI"/>
        </w:rPr>
      </w:pPr>
      <w:r w:rsidRPr="00320C39">
        <w:rPr>
          <w:rFonts w:ascii="Segoe UI" w:hAnsi="Segoe UI" w:cs="Segoe UI"/>
        </w:rPr>
        <w:t>Protecting personal information is a legal requirement under Data Protection</w:t>
      </w:r>
      <w:r>
        <w:rPr>
          <w:rFonts w:ascii="Segoe UI" w:hAnsi="Segoe UI" w:cs="Segoe UI"/>
        </w:rPr>
        <w:t xml:space="preserve"> Law</w:t>
      </w:r>
      <w:r w:rsidRPr="00320C39">
        <w:rPr>
          <w:rFonts w:ascii="Segoe UI" w:hAnsi="Segoe UI" w:cs="Segoe UI"/>
        </w:rPr>
        <w:t xml:space="preserve">. </w:t>
      </w:r>
    </w:p>
    <w:p w14:paraId="5CF18272" w14:textId="77777777" w:rsidR="00437AC4" w:rsidRPr="00320C39" w:rsidRDefault="00437AC4" w:rsidP="00437AC4">
      <w:pPr>
        <w:pStyle w:val="NormalWeb"/>
        <w:rPr>
          <w:rFonts w:ascii="Segoe UI" w:hAnsi="Segoe UI" w:cs="Segoe UI"/>
        </w:rPr>
      </w:pPr>
      <w:r w:rsidRPr="00320C39">
        <w:rPr>
          <w:rFonts w:ascii="Segoe UI" w:hAnsi="Segoe UI" w:cs="Segoe UI"/>
        </w:rPr>
        <w:t xml:space="preserve">The school must ensure that it can provide appropriate assurances to its pupils, parents and staff about the way that it looks after information ensuring that their privacy is protected and their personal information is handled professionally. </w:t>
      </w:r>
    </w:p>
    <w:p w14:paraId="38264A5F" w14:textId="60E9F2EA" w:rsidR="00437AC4" w:rsidRPr="00320C39" w:rsidRDefault="00437AC4" w:rsidP="00437AC4">
      <w:pPr>
        <w:pStyle w:val="NormalWeb"/>
        <w:rPr>
          <w:rFonts w:ascii="Segoe UI" w:hAnsi="Segoe UI" w:cs="Segoe UI"/>
        </w:rPr>
      </w:pPr>
      <w:r w:rsidRPr="00320C39">
        <w:rPr>
          <w:rFonts w:ascii="Segoe UI" w:hAnsi="Segoe UI" w:cs="Segoe UI"/>
        </w:rPr>
        <w:t>Protecting information assets is not simply limited to covering the information (electronic data or paper records) that the school maintains.</w:t>
      </w:r>
      <w:r>
        <w:rPr>
          <w:rFonts w:ascii="Segoe UI" w:hAnsi="Segoe UI" w:cs="Segoe UI"/>
        </w:rPr>
        <w:t xml:space="preserve"> </w:t>
      </w:r>
      <w:r w:rsidRPr="00320C39">
        <w:rPr>
          <w:rFonts w:ascii="Segoe UI" w:hAnsi="Segoe UI" w:cs="Segoe UI"/>
        </w:rPr>
        <w:t xml:space="preserve">It also addresses who has access to that information, the processes they </w:t>
      </w:r>
      <w:proofErr w:type="gramStart"/>
      <w:r w:rsidRPr="00320C39">
        <w:rPr>
          <w:rFonts w:ascii="Segoe UI" w:hAnsi="Segoe UI" w:cs="Segoe UI"/>
        </w:rPr>
        <w:t>follow</w:t>
      </w:r>
      <w:proofErr w:type="gramEnd"/>
      <w:r w:rsidRPr="00320C39">
        <w:rPr>
          <w:rFonts w:ascii="Segoe UI" w:hAnsi="Segoe UI" w:cs="Segoe UI"/>
        </w:rPr>
        <w:t xml:space="preserve"> and the physical computer equipment used to access them. </w:t>
      </w:r>
    </w:p>
    <w:p w14:paraId="2FFFFB20" w14:textId="65CC220A" w:rsidR="00437AC4" w:rsidRPr="00320C39" w:rsidRDefault="00437AC4" w:rsidP="00437AC4">
      <w:pPr>
        <w:pStyle w:val="NormalWeb"/>
        <w:rPr>
          <w:rFonts w:ascii="Segoe UI" w:hAnsi="Segoe UI" w:cs="Segoe UI"/>
        </w:rPr>
      </w:pPr>
      <w:r w:rsidRPr="00320C39">
        <w:rPr>
          <w:rFonts w:ascii="Segoe UI" w:hAnsi="Segoe UI" w:cs="Segoe UI"/>
        </w:rPr>
        <w:t xml:space="preserve">This Information </w:t>
      </w:r>
      <w:r>
        <w:rPr>
          <w:rFonts w:ascii="Segoe UI" w:hAnsi="Segoe UI" w:cs="Segoe UI"/>
        </w:rPr>
        <w:t xml:space="preserve">and Cyber </w:t>
      </w:r>
      <w:r w:rsidRPr="00320C39">
        <w:rPr>
          <w:rFonts w:ascii="Segoe UI" w:hAnsi="Segoe UI" w:cs="Segoe UI"/>
        </w:rPr>
        <w:t>Security Policy</w:t>
      </w:r>
      <w:r>
        <w:rPr>
          <w:rFonts w:ascii="Segoe UI" w:hAnsi="Segoe UI" w:cs="Segoe UI"/>
        </w:rPr>
        <w:t xml:space="preserve"> and associated guidance documents, as listed below, address</w:t>
      </w:r>
      <w:r w:rsidRPr="00320C39">
        <w:rPr>
          <w:rFonts w:ascii="Segoe UI" w:hAnsi="Segoe UI" w:cs="Segoe UI"/>
        </w:rPr>
        <w:t xml:space="preserve"> </w:t>
      </w:r>
      <w:proofErr w:type="gramStart"/>
      <w:r w:rsidRPr="00320C39">
        <w:rPr>
          <w:rFonts w:ascii="Segoe UI" w:hAnsi="Segoe UI" w:cs="Segoe UI"/>
        </w:rPr>
        <w:t>all of</w:t>
      </w:r>
      <w:proofErr w:type="gramEnd"/>
      <w:r w:rsidRPr="00320C39">
        <w:rPr>
          <w:rFonts w:ascii="Segoe UI" w:hAnsi="Segoe UI" w:cs="Segoe UI"/>
        </w:rPr>
        <w:t xml:space="preserve"> these areas to ensure that high confidentiality, quality and availability standards of information are maintained. </w:t>
      </w:r>
    </w:p>
    <w:p w14:paraId="0A51C196" w14:textId="77777777" w:rsidR="00437AC4" w:rsidRPr="00320C39" w:rsidRDefault="00437AC4" w:rsidP="00437AC4">
      <w:pPr>
        <w:pStyle w:val="NormalWeb"/>
        <w:rPr>
          <w:rFonts w:ascii="Segoe UI" w:hAnsi="Segoe UI" w:cs="Segoe UI"/>
          <w:color w:val="FF0000"/>
        </w:rPr>
      </w:pPr>
      <w:r w:rsidRPr="00320C39">
        <w:rPr>
          <w:rFonts w:ascii="Segoe UI" w:hAnsi="Segoe UI" w:cs="Segoe UI"/>
        </w:rPr>
        <w:t xml:space="preserve">The following policy details the basic requirements and responsibilities for the proper management of information assets.  </w:t>
      </w:r>
    </w:p>
    <w:p w14:paraId="5A72DF88" w14:textId="77777777" w:rsidR="00066AC6" w:rsidRPr="00451D8B" w:rsidRDefault="00066AC6" w:rsidP="001743C3">
      <w:pPr>
        <w:spacing w:after="0"/>
        <w:rPr>
          <w:rFonts w:ascii="Segoe UI" w:hAnsi="Segoe UI" w:cs="Segoe UI"/>
        </w:rPr>
      </w:pPr>
    </w:p>
    <w:p w14:paraId="03F652A1" w14:textId="77777777" w:rsidR="00066AC6" w:rsidRPr="00437AC4" w:rsidRDefault="00066AC6" w:rsidP="001743C3">
      <w:pPr>
        <w:pStyle w:val="Heading2"/>
        <w:rPr>
          <w:rFonts w:ascii="Segoe UI" w:hAnsi="Segoe UI" w:cs="Segoe UI"/>
        </w:rPr>
      </w:pPr>
      <w:bookmarkStart w:id="1" w:name="_Toc63160372"/>
      <w:r w:rsidRPr="00437AC4">
        <w:rPr>
          <w:rFonts w:ascii="Segoe UI" w:hAnsi="Segoe UI" w:cs="Segoe UI"/>
        </w:rPr>
        <w:t>Scope of the Policy</w:t>
      </w:r>
      <w:bookmarkEnd w:id="1"/>
    </w:p>
    <w:p w14:paraId="1BCCA562" w14:textId="77777777" w:rsidR="00066AC6" w:rsidRPr="00437AC4" w:rsidRDefault="00066AC6" w:rsidP="001743C3">
      <w:pPr>
        <w:spacing w:after="0"/>
        <w:rPr>
          <w:rFonts w:ascii="Segoe UI" w:hAnsi="Segoe UI" w:cs="Segoe UI"/>
          <w:sz w:val="24"/>
          <w:szCs w:val="24"/>
        </w:rPr>
      </w:pPr>
    </w:p>
    <w:p w14:paraId="4FC0C1C1" w14:textId="5A6ED302" w:rsidR="00437AC4" w:rsidRPr="00437AC4" w:rsidRDefault="00437AC4" w:rsidP="00437AC4">
      <w:pPr>
        <w:autoSpaceDE w:val="0"/>
        <w:autoSpaceDN w:val="0"/>
        <w:adjustRightInd w:val="0"/>
        <w:rPr>
          <w:rFonts w:ascii="Segoe UI" w:hAnsi="Segoe UI" w:cs="Segoe UI"/>
          <w:sz w:val="24"/>
          <w:szCs w:val="24"/>
        </w:rPr>
      </w:pPr>
      <w:r w:rsidRPr="00437AC4">
        <w:rPr>
          <w:rFonts w:ascii="Segoe UI" w:hAnsi="Segoe UI" w:cs="Segoe UI"/>
          <w:sz w:val="24"/>
          <w:szCs w:val="24"/>
        </w:rPr>
        <w:t>This Information and Cyber Security Policy and associated guidance documents, as listed below, apply to all systems, people and school processes that make up the school’s information systems. This includes all Governors, school staff and agents of the school who have access to Information Systems or information used for school purposes.</w:t>
      </w:r>
    </w:p>
    <w:p w14:paraId="0D9FE1FD" w14:textId="77777777" w:rsidR="00066AC6" w:rsidRPr="00437AC4" w:rsidRDefault="00066AC6" w:rsidP="001743C3">
      <w:pPr>
        <w:pStyle w:val="ListParagraph"/>
        <w:ind w:left="0"/>
        <w:rPr>
          <w:rFonts w:ascii="Segoe UI" w:hAnsi="Segoe UI" w:cs="Segoe UI"/>
        </w:rPr>
      </w:pPr>
    </w:p>
    <w:p w14:paraId="49AD4D7F" w14:textId="07B36CB7" w:rsidR="00066AC6" w:rsidRPr="00437AC4" w:rsidRDefault="00437AC4" w:rsidP="001743C3">
      <w:pPr>
        <w:pStyle w:val="Heading2"/>
        <w:rPr>
          <w:rFonts w:ascii="Segoe UI" w:hAnsi="Segoe UI" w:cs="Segoe UI"/>
        </w:rPr>
      </w:pPr>
      <w:r w:rsidRPr="00437AC4">
        <w:rPr>
          <w:rFonts w:ascii="Segoe UI" w:hAnsi="Segoe UI" w:cs="Segoe UI"/>
        </w:rPr>
        <w:t>Definition</w:t>
      </w:r>
    </w:p>
    <w:p w14:paraId="1882EFE2" w14:textId="77777777" w:rsidR="00066AC6" w:rsidRPr="00BD3E9F" w:rsidRDefault="00066AC6" w:rsidP="001743C3">
      <w:pPr>
        <w:pStyle w:val="ListParagraph"/>
        <w:ind w:left="0"/>
        <w:rPr>
          <w:rFonts w:ascii="Segoe UI" w:hAnsi="Segoe UI" w:cs="Segoe UI"/>
        </w:rPr>
      </w:pPr>
    </w:p>
    <w:p w14:paraId="0F5D0A3D" w14:textId="77777777" w:rsidR="00437AC4" w:rsidRPr="00437AC4" w:rsidRDefault="00437AC4" w:rsidP="00437AC4">
      <w:pPr>
        <w:autoSpaceDE w:val="0"/>
        <w:autoSpaceDN w:val="0"/>
        <w:adjustRightInd w:val="0"/>
        <w:rPr>
          <w:rFonts w:ascii="Segoe UI" w:hAnsi="Segoe UI" w:cs="Segoe UI"/>
          <w:sz w:val="24"/>
          <w:szCs w:val="24"/>
        </w:rPr>
      </w:pPr>
      <w:r w:rsidRPr="00437AC4">
        <w:rPr>
          <w:rFonts w:ascii="Segoe UI" w:hAnsi="Segoe UI" w:cs="Segoe UI"/>
          <w:sz w:val="24"/>
          <w:szCs w:val="24"/>
        </w:rPr>
        <w:t>This policy should be applied whenever school information systems or information is used.</w:t>
      </w:r>
    </w:p>
    <w:p w14:paraId="7F5E7DD4" w14:textId="77777777" w:rsidR="00437AC4" w:rsidRPr="00437AC4" w:rsidRDefault="00437AC4" w:rsidP="00437AC4">
      <w:pPr>
        <w:autoSpaceDE w:val="0"/>
        <w:autoSpaceDN w:val="0"/>
        <w:adjustRightInd w:val="0"/>
        <w:rPr>
          <w:rFonts w:ascii="Segoe UI" w:hAnsi="Segoe UI" w:cs="Segoe UI"/>
          <w:sz w:val="24"/>
          <w:szCs w:val="24"/>
        </w:rPr>
      </w:pPr>
    </w:p>
    <w:p w14:paraId="670E2CA4" w14:textId="77777777" w:rsidR="00437AC4" w:rsidRPr="00437AC4" w:rsidRDefault="00437AC4" w:rsidP="00437AC4">
      <w:pPr>
        <w:autoSpaceDE w:val="0"/>
        <w:autoSpaceDN w:val="0"/>
        <w:adjustRightInd w:val="0"/>
        <w:rPr>
          <w:rFonts w:ascii="Segoe UI" w:hAnsi="Segoe UI" w:cs="Segoe UI"/>
          <w:sz w:val="24"/>
          <w:szCs w:val="24"/>
        </w:rPr>
      </w:pPr>
      <w:r w:rsidRPr="00437AC4">
        <w:rPr>
          <w:rFonts w:ascii="Segoe UI" w:hAnsi="Segoe UI" w:cs="Segoe UI"/>
          <w:sz w:val="24"/>
          <w:szCs w:val="24"/>
        </w:rPr>
        <w:t>Information can take many forms and includes, but is not limited to, the following:</w:t>
      </w:r>
    </w:p>
    <w:p w14:paraId="25D38EE2" w14:textId="77777777" w:rsidR="00437AC4" w:rsidRPr="00437AC4" w:rsidRDefault="00437AC4" w:rsidP="00437AC4">
      <w:pPr>
        <w:autoSpaceDE w:val="0"/>
        <w:autoSpaceDN w:val="0"/>
        <w:adjustRightInd w:val="0"/>
        <w:rPr>
          <w:rFonts w:ascii="Segoe UI" w:hAnsi="Segoe UI" w:cs="Segoe UI"/>
          <w:sz w:val="24"/>
          <w:szCs w:val="24"/>
        </w:rPr>
      </w:pPr>
    </w:p>
    <w:p w14:paraId="401D3EE1" w14:textId="1888C8B6" w:rsidR="00437AC4" w:rsidRPr="00437AC4" w:rsidRDefault="00437AC4" w:rsidP="00437AC4">
      <w:pPr>
        <w:pStyle w:val="ListParagraph"/>
        <w:numPr>
          <w:ilvl w:val="0"/>
          <w:numId w:val="13"/>
        </w:numPr>
        <w:autoSpaceDE w:val="0"/>
        <w:autoSpaceDN w:val="0"/>
        <w:adjustRightInd w:val="0"/>
        <w:rPr>
          <w:rFonts w:ascii="Segoe UI" w:hAnsi="Segoe UI" w:cs="Segoe UI"/>
        </w:rPr>
      </w:pPr>
      <w:r w:rsidRPr="00437AC4">
        <w:rPr>
          <w:rFonts w:ascii="Segoe UI" w:hAnsi="Segoe UI" w:cs="Segoe UI"/>
        </w:rPr>
        <w:t>Hard copy data printed or written on paper.</w:t>
      </w:r>
    </w:p>
    <w:p w14:paraId="3D022238" w14:textId="27C4B377" w:rsidR="00437AC4" w:rsidRPr="00437AC4" w:rsidRDefault="00437AC4" w:rsidP="00437AC4">
      <w:pPr>
        <w:pStyle w:val="ListParagraph"/>
        <w:numPr>
          <w:ilvl w:val="0"/>
          <w:numId w:val="13"/>
        </w:numPr>
        <w:autoSpaceDE w:val="0"/>
        <w:autoSpaceDN w:val="0"/>
        <w:adjustRightInd w:val="0"/>
        <w:rPr>
          <w:rFonts w:ascii="Segoe UI" w:hAnsi="Segoe UI" w:cs="Segoe UI"/>
        </w:rPr>
      </w:pPr>
      <w:r w:rsidRPr="00437AC4">
        <w:rPr>
          <w:rFonts w:ascii="Segoe UI" w:hAnsi="Segoe UI" w:cs="Segoe UI"/>
        </w:rPr>
        <w:t>Data stored electronically (on site, on a network or in the cloud).</w:t>
      </w:r>
    </w:p>
    <w:p w14:paraId="15E78813" w14:textId="70DB7CC0" w:rsidR="00437AC4" w:rsidRPr="00437AC4" w:rsidRDefault="00437AC4" w:rsidP="00437AC4">
      <w:pPr>
        <w:pStyle w:val="ListParagraph"/>
        <w:numPr>
          <w:ilvl w:val="0"/>
          <w:numId w:val="13"/>
        </w:numPr>
        <w:autoSpaceDE w:val="0"/>
        <w:autoSpaceDN w:val="0"/>
        <w:adjustRightInd w:val="0"/>
        <w:rPr>
          <w:rFonts w:ascii="Segoe UI" w:hAnsi="Segoe UI" w:cs="Segoe UI"/>
        </w:rPr>
      </w:pPr>
      <w:r w:rsidRPr="00437AC4">
        <w:rPr>
          <w:rFonts w:ascii="Segoe UI" w:hAnsi="Segoe UI" w:cs="Segoe UI"/>
        </w:rPr>
        <w:t>Communications sent by post / courier or using electronic means.</w:t>
      </w:r>
    </w:p>
    <w:p w14:paraId="6E5C108C" w14:textId="2EADF0A9" w:rsidR="00437AC4" w:rsidRPr="00437AC4" w:rsidRDefault="00437AC4" w:rsidP="00437AC4">
      <w:pPr>
        <w:pStyle w:val="ListParagraph"/>
        <w:numPr>
          <w:ilvl w:val="0"/>
          <w:numId w:val="13"/>
        </w:numPr>
        <w:autoSpaceDE w:val="0"/>
        <w:autoSpaceDN w:val="0"/>
        <w:adjustRightInd w:val="0"/>
        <w:rPr>
          <w:rFonts w:ascii="Segoe UI" w:hAnsi="Segoe UI" w:cs="Segoe UI"/>
        </w:rPr>
      </w:pPr>
      <w:r w:rsidRPr="00437AC4">
        <w:rPr>
          <w:rFonts w:ascii="Segoe UI" w:hAnsi="Segoe UI" w:cs="Segoe UI"/>
        </w:rPr>
        <w:t>Stored tape or video.</w:t>
      </w:r>
    </w:p>
    <w:p w14:paraId="5CF3CE48" w14:textId="33B958A2" w:rsidR="00437AC4" w:rsidRPr="00437AC4" w:rsidRDefault="00437AC4" w:rsidP="00437AC4">
      <w:pPr>
        <w:pStyle w:val="ListParagraph"/>
        <w:numPr>
          <w:ilvl w:val="0"/>
          <w:numId w:val="13"/>
        </w:numPr>
        <w:autoSpaceDE w:val="0"/>
        <w:autoSpaceDN w:val="0"/>
        <w:adjustRightInd w:val="0"/>
        <w:rPr>
          <w:rFonts w:ascii="Segoe UI" w:hAnsi="Segoe UI" w:cs="Segoe UI"/>
        </w:rPr>
      </w:pPr>
      <w:r w:rsidRPr="00437AC4">
        <w:rPr>
          <w:rFonts w:ascii="Segoe UI" w:hAnsi="Segoe UI" w:cs="Segoe UI"/>
        </w:rPr>
        <w:t>Speech.</w:t>
      </w:r>
    </w:p>
    <w:p w14:paraId="3541DD40" w14:textId="5A3B84DF" w:rsidR="00066AC6" w:rsidRDefault="00066AC6" w:rsidP="001743C3">
      <w:pPr>
        <w:pStyle w:val="ListParagraph"/>
        <w:ind w:left="0"/>
        <w:rPr>
          <w:rFonts w:ascii="Segoe UI" w:hAnsi="Segoe UI" w:cs="Segoe UI"/>
        </w:rPr>
      </w:pPr>
    </w:p>
    <w:p w14:paraId="386535A1" w14:textId="1DC73A6E" w:rsidR="006C6A1C" w:rsidRDefault="006C6A1C" w:rsidP="001743C3">
      <w:pPr>
        <w:pStyle w:val="ListParagraph"/>
        <w:ind w:left="0"/>
        <w:rPr>
          <w:rFonts w:ascii="Segoe UI" w:hAnsi="Segoe UI" w:cs="Segoe UI"/>
        </w:rPr>
      </w:pPr>
    </w:p>
    <w:p w14:paraId="7F1958BC" w14:textId="77777777" w:rsidR="006C6A1C" w:rsidRPr="00444566" w:rsidRDefault="006C6A1C" w:rsidP="001743C3">
      <w:pPr>
        <w:pStyle w:val="ListParagraph"/>
        <w:ind w:left="0"/>
        <w:rPr>
          <w:rFonts w:ascii="Segoe UI" w:hAnsi="Segoe UI" w:cs="Segoe UI"/>
        </w:rPr>
      </w:pPr>
    </w:p>
    <w:p w14:paraId="3AD1A064" w14:textId="3232EE3F" w:rsidR="00066AC6" w:rsidRPr="00091CA6" w:rsidRDefault="00437AC4" w:rsidP="001743C3">
      <w:pPr>
        <w:pStyle w:val="Heading2"/>
        <w:rPr>
          <w:rFonts w:ascii="Segoe UI" w:hAnsi="Segoe UI" w:cs="Segoe UI"/>
        </w:rPr>
      </w:pPr>
      <w:r w:rsidRPr="00091CA6">
        <w:rPr>
          <w:rFonts w:ascii="Segoe UI" w:hAnsi="Segoe UI" w:cs="Segoe UI"/>
        </w:rPr>
        <w:t>Risks</w:t>
      </w:r>
    </w:p>
    <w:p w14:paraId="1702E264" w14:textId="77777777" w:rsidR="00066AC6" w:rsidRPr="00F70BEB" w:rsidRDefault="00066AC6" w:rsidP="001743C3">
      <w:pPr>
        <w:pStyle w:val="ListParagraph"/>
        <w:ind w:left="0"/>
        <w:rPr>
          <w:rFonts w:ascii="Segoe UI" w:hAnsi="Segoe UI" w:cs="Segoe UI"/>
        </w:rPr>
      </w:pPr>
    </w:p>
    <w:p w14:paraId="101232ED" w14:textId="1F3F13EF" w:rsidR="00091CA6" w:rsidRPr="00091CA6" w:rsidRDefault="00091CA6" w:rsidP="00091CA6">
      <w:pPr>
        <w:autoSpaceDE w:val="0"/>
        <w:autoSpaceDN w:val="0"/>
        <w:adjustRightInd w:val="0"/>
        <w:rPr>
          <w:rFonts w:ascii="Segoe UI" w:hAnsi="Segoe UI" w:cs="Segoe UI"/>
          <w:sz w:val="24"/>
          <w:szCs w:val="24"/>
        </w:rPr>
      </w:pPr>
      <w:r w:rsidRPr="00091CA6">
        <w:rPr>
          <w:rFonts w:ascii="Segoe UI" w:hAnsi="Segoe UI" w:cs="Segoe UI"/>
          <w:sz w:val="24"/>
          <w:szCs w:val="24"/>
        </w:rPr>
        <w:t xml:space="preserve">The school recognises that there are risks associated with users accessing and handling information </w:t>
      </w:r>
      <w:proofErr w:type="gramStart"/>
      <w:r w:rsidRPr="00091CA6">
        <w:rPr>
          <w:rFonts w:ascii="Segoe UI" w:hAnsi="Segoe UI" w:cs="Segoe UI"/>
          <w:sz w:val="24"/>
          <w:szCs w:val="24"/>
        </w:rPr>
        <w:t>in order to</w:t>
      </w:r>
      <w:proofErr w:type="gramEnd"/>
      <w:r w:rsidRPr="00091CA6">
        <w:rPr>
          <w:rFonts w:ascii="Segoe UI" w:hAnsi="Segoe UI" w:cs="Segoe UI"/>
          <w:sz w:val="24"/>
          <w:szCs w:val="24"/>
        </w:rPr>
        <w:t xml:space="preserve"> conduct official school business.</w:t>
      </w:r>
    </w:p>
    <w:p w14:paraId="00D00163" w14:textId="7DD2E8EF" w:rsidR="00091CA6" w:rsidRPr="00091CA6" w:rsidRDefault="00091CA6" w:rsidP="00091CA6">
      <w:pPr>
        <w:autoSpaceDE w:val="0"/>
        <w:autoSpaceDN w:val="0"/>
        <w:adjustRightInd w:val="0"/>
        <w:rPr>
          <w:rFonts w:ascii="Segoe UI" w:hAnsi="Segoe UI" w:cs="Segoe UI"/>
          <w:sz w:val="24"/>
          <w:szCs w:val="24"/>
        </w:rPr>
      </w:pPr>
      <w:r w:rsidRPr="00091CA6">
        <w:rPr>
          <w:rFonts w:ascii="Segoe UI" w:hAnsi="Segoe UI" w:cs="Segoe UI"/>
          <w:sz w:val="24"/>
          <w:szCs w:val="24"/>
        </w:rPr>
        <w:t xml:space="preserve">The school is committed to maintaining and improving information security and minimising its exposure to risks. It is the policy of the school to use all reasonable, practical and </w:t>
      </w:r>
      <w:proofErr w:type="gramStart"/>
      <w:r w:rsidRPr="00091CA6">
        <w:rPr>
          <w:rFonts w:ascii="Segoe UI" w:hAnsi="Segoe UI" w:cs="Segoe UI"/>
          <w:sz w:val="24"/>
          <w:szCs w:val="24"/>
        </w:rPr>
        <w:t>cost effective</w:t>
      </w:r>
      <w:proofErr w:type="gramEnd"/>
      <w:r w:rsidRPr="00091CA6">
        <w:rPr>
          <w:rFonts w:ascii="Segoe UI" w:hAnsi="Segoe UI" w:cs="Segoe UI"/>
          <w:sz w:val="24"/>
          <w:szCs w:val="24"/>
        </w:rPr>
        <w:t xml:space="preserve"> measures to ensure that:</w:t>
      </w:r>
    </w:p>
    <w:p w14:paraId="46D1DECC"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Information will be protected against unauthorised access and disclosure</w:t>
      </w:r>
    </w:p>
    <w:p w14:paraId="7C5D1BE9"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The confidentiality of information will be assured</w:t>
      </w:r>
    </w:p>
    <w:p w14:paraId="1B04C337"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The integrity and quality of information will be maintained</w:t>
      </w:r>
    </w:p>
    <w:p w14:paraId="20C1DB57"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Authorised staff, when required, will have access to relevant school systems and information</w:t>
      </w:r>
    </w:p>
    <w:p w14:paraId="48086196"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Business continuity and disaster recovery plans for all critical activities will be produced, tested and maintained</w:t>
      </w:r>
    </w:p>
    <w:p w14:paraId="04948E30"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Access to information and information processing facilities by third parties will be strictly controlled with detailed responsibilities written into contract/documented agreements</w:t>
      </w:r>
    </w:p>
    <w:p w14:paraId="521F80FB"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All breaches of information and cyber security, actual and suspected, will be reported and investigated. Corrective action will be taken.</w:t>
      </w:r>
    </w:p>
    <w:p w14:paraId="1DA40A35"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Information security training will be available to all staff</w:t>
      </w:r>
    </w:p>
    <w:p w14:paraId="392851BF"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Annual review of Information and Cyber Security Policy and associated guidance documents, as listed below, will be carried out.</w:t>
      </w:r>
    </w:p>
    <w:p w14:paraId="5AD4D298"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This policy will be reviewed when significant changes, affecting the school are introduced.</w:t>
      </w:r>
    </w:p>
    <w:p w14:paraId="319FF2A0" w14:textId="77777777" w:rsidR="00091CA6" w:rsidRPr="00091CA6" w:rsidRDefault="00091CA6" w:rsidP="00091CA6">
      <w:pPr>
        <w:numPr>
          <w:ilvl w:val="0"/>
          <w:numId w:val="16"/>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An Information Security framework of policies and guidance will be developed and implemented consistent with this policy.</w:t>
      </w:r>
    </w:p>
    <w:p w14:paraId="602BC30F" w14:textId="77777777" w:rsidR="00091CA6" w:rsidRPr="00091CA6" w:rsidRDefault="00091CA6" w:rsidP="00091CA6">
      <w:pPr>
        <w:numPr>
          <w:ilvl w:val="0"/>
          <w:numId w:val="17"/>
        </w:numPr>
        <w:autoSpaceDE w:val="0"/>
        <w:autoSpaceDN w:val="0"/>
        <w:adjustRightInd w:val="0"/>
        <w:spacing w:after="0" w:line="240" w:lineRule="auto"/>
        <w:rPr>
          <w:rFonts w:ascii="Segoe UI" w:hAnsi="Segoe UI" w:cs="Segoe UI"/>
          <w:sz w:val="24"/>
          <w:szCs w:val="24"/>
        </w:rPr>
      </w:pPr>
      <w:r w:rsidRPr="00091CA6">
        <w:rPr>
          <w:rFonts w:ascii="Segoe UI" w:hAnsi="Segoe UI" w:cs="Segoe UI"/>
          <w:sz w:val="24"/>
          <w:szCs w:val="24"/>
        </w:rPr>
        <w:t>The school’s Information and Cyber Security arrangements will be subject to review by the Senior Information Risk Owner (SIRO) supported by the school’s Data Protection Officer</w:t>
      </w:r>
    </w:p>
    <w:p w14:paraId="09E6F59D" w14:textId="77777777" w:rsidR="00091CA6" w:rsidRPr="00091CA6" w:rsidRDefault="00091CA6" w:rsidP="00091CA6">
      <w:pPr>
        <w:autoSpaceDE w:val="0"/>
        <w:autoSpaceDN w:val="0"/>
        <w:adjustRightInd w:val="0"/>
        <w:rPr>
          <w:rFonts w:ascii="Segoe UI" w:hAnsi="Segoe UI" w:cs="Segoe UI"/>
          <w:sz w:val="24"/>
          <w:szCs w:val="24"/>
        </w:rPr>
      </w:pPr>
    </w:p>
    <w:p w14:paraId="7C692F5F" w14:textId="77777777" w:rsidR="00091CA6" w:rsidRPr="00091CA6" w:rsidRDefault="00091CA6" w:rsidP="00091CA6">
      <w:pPr>
        <w:autoSpaceDE w:val="0"/>
        <w:autoSpaceDN w:val="0"/>
        <w:adjustRightInd w:val="0"/>
        <w:rPr>
          <w:rFonts w:ascii="Segoe UI" w:hAnsi="Segoe UI" w:cs="Segoe UI"/>
          <w:sz w:val="24"/>
          <w:szCs w:val="24"/>
        </w:rPr>
      </w:pPr>
      <w:r w:rsidRPr="00091CA6">
        <w:rPr>
          <w:rFonts w:ascii="Segoe UI" w:hAnsi="Segoe UI" w:cs="Segoe UI"/>
          <w:sz w:val="24"/>
          <w:szCs w:val="24"/>
        </w:rPr>
        <w:t>Non-compliance with this policy could have a significant effect on the efficient operation of the school and may result in financial loss and embarrassment.</w:t>
      </w:r>
    </w:p>
    <w:p w14:paraId="550F70B5" w14:textId="0A6E2F25" w:rsidR="00066AC6" w:rsidRPr="006C6A1C" w:rsidRDefault="00066AC6" w:rsidP="001743C3">
      <w:pPr>
        <w:autoSpaceDE w:val="0"/>
        <w:autoSpaceDN w:val="0"/>
        <w:adjustRightInd w:val="0"/>
        <w:spacing w:after="0"/>
        <w:rPr>
          <w:rFonts w:ascii="Segoe UI" w:hAnsi="Segoe UI" w:cs="Segoe UI"/>
          <w:b/>
          <w:color w:val="31849B"/>
          <w:sz w:val="24"/>
          <w:szCs w:val="24"/>
        </w:rPr>
      </w:pPr>
    </w:p>
    <w:p w14:paraId="401341E2" w14:textId="757361CC" w:rsidR="006C6A1C" w:rsidRDefault="006C6A1C" w:rsidP="001743C3">
      <w:pPr>
        <w:autoSpaceDE w:val="0"/>
        <w:autoSpaceDN w:val="0"/>
        <w:adjustRightInd w:val="0"/>
        <w:spacing w:after="0"/>
        <w:rPr>
          <w:rFonts w:ascii="Segoe UI" w:hAnsi="Segoe UI" w:cs="Segoe UI"/>
          <w:b/>
          <w:color w:val="31849B"/>
          <w:sz w:val="24"/>
          <w:szCs w:val="24"/>
        </w:rPr>
      </w:pPr>
    </w:p>
    <w:p w14:paraId="667BB3BC" w14:textId="32AB3167" w:rsidR="006C6A1C" w:rsidRDefault="006C6A1C" w:rsidP="001743C3">
      <w:pPr>
        <w:autoSpaceDE w:val="0"/>
        <w:autoSpaceDN w:val="0"/>
        <w:adjustRightInd w:val="0"/>
        <w:spacing w:after="0"/>
        <w:rPr>
          <w:rFonts w:ascii="Segoe UI" w:hAnsi="Segoe UI" w:cs="Segoe UI"/>
          <w:b/>
          <w:color w:val="31849B"/>
          <w:sz w:val="24"/>
          <w:szCs w:val="24"/>
        </w:rPr>
      </w:pPr>
    </w:p>
    <w:p w14:paraId="6C930ACA" w14:textId="77777777" w:rsidR="006C6A1C" w:rsidRPr="006C6A1C" w:rsidRDefault="006C6A1C" w:rsidP="001743C3">
      <w:pPr>
        <w:autoSpaceDE w:val="0"/>
        <w:autoSpaceDN w:val="0"/>
        <w:adjustRightInd w:val="0"/>
        <w:spacing w:after="0"/>
        <w:rPr>
          <w:rFonts w:ascii="Segoe UI" w:hAnsi="Segoe UI" w:cs="Segoe UI"/>
          <w:b/>
          <w:color w:val="31849B"/>
          <w:sz w:val="24"/>
          <w:szCs w:val="24"/>
        </w:rPr>
      </w:pPr>
    </w:p>
    <w:p w14:paraId="4C63B8CE" w14:textId="400C473B" w:rsidR="00066AC6" w:rsidRPr="00091CA6" w:rsidRDefault="00091CA6" w:rsidP="001743C3">
      <w:pPr>
        <w:pStyle w:val="Heading2"/>
        <w:rPr>
          <w:rFonts w:ascii="Segoe UI" w:hAnsi="Segoe UI" w:cs="Segoe UI"/>
        </w:rPr>
      </w:pPr>
      <w:r w:rsidRPr="00091CA6">
        <w:rPr>
          <w:rFonts w:ascii="Segoe UI" w:hAnsi="Segoe UI" w:cs="Segoe UI"/>
        </w:rPr>
        <w:t>Roles and Responsibilities</w:t>
      </w:r>
    </w:p>
    <w:p w14:paraId="28B583A4" w14:textId="77777777" w:rsidR="00066AC6" w:rsidRPr="00091CA6" w:rsidRDefault="00066AC6" w:rsidP="001743C3">
      <w:pPr>
        <w:autoSpaceDE w:val="0"/>
        <w:autoSpaceDN w:val="0"/>
        <w:adjustRightInd w:val="0"/>
        <w:spacing w:after="0"/>
        <w:rPr>
          <w:rFonts w:ascii="Segoe UI" w:hAnsi="Segoe UI" w:cs="Segoe UI"/>
          <w:sz w:val="24"/>
          <w:szCs w:val="24"/>
        </w:rPr>
      </w:pPr>
    </w:p>
    <w:p w14:paraId="777F7810" w14:textId="5A6DF0BF" w:rsidR="00091CA6" w:rsidRPr="00091CA6" w:rsidRDefault="00091CA6" w:rsidP="00091CA6">
      <w:pPr>
        <w:rPr>
          <w:rFonts w:ascii="Segoe UI" w:hAnsi="Segoe UI" w:cs="Segoe UI"/>
          <w:sz w:val="24"/>
          <w:szCs w:val="24"/>
        </w:rPr>
      </w:pPr>
      <w:r w:rsidRPr="00091CA6">
        <w:rPr>
          <w:rFonts w:ascii="Segoe UI" w:hAnsi="Segoe UI" w:cs="Segoe UI"/>
          <w:sz w:val="24"/>
          <w:szCs w:val="24"/>
        </w:rPr>
        <w:t xml:space="preserve">It is the responsibility of each member of staff to adhere to this policy, standards and procedures. It is the school’s responsibility to ensure the security of their information, ICT assets and data. </w:t>
      </w:r>
      <w:r w:rsidRPr="00091CA6">
        <w:rPr>
          <w:rFonts w:ascii="Segoe UI" w:hAnsi="Segoe UI" w:cs="Segoe UI"/>
          <w:b/>
          <w:sz w:val="24"/>
          <w:szCs w:val="24"/>
        </w:rPr>
        <w:t xml:space="preserve">All </w:t>
      </w:r>
      <w:r w:rsidRPr="00091CA6">
        <w:rPr>
          <w:rFonts w:ascii="Segoe UI" w:hAnsi="Segoe UI" w:cs="Segoe UI"/>
          <w:sz w:val="24"/>
          <w:szCs w:val="24"/>
        </w:rPr>
        <w:t xml:space="preserve">members of the school community have a role to play in information </w:t>
      </w:r>
      <w:r>
        <w:rPr>
          <w:rFonts w:ascii="Segoe UI" w:hAnsi="Segoe UI" w:cs="Segoe UI"/>
          <w:sz w:val="24"/>
          <w:szCs w:val="24"/>
        </w:rPr>
        <w:t xml:space="preserve">and cyber </w:t>
      </w:r>
      <w:r w:rsidRPr="00091CA6">
        <w:rPr>
          <w:rFonts w:ascii="Segoe UI" w:hAnsi="Segoe UI" w:cs="Segoe UI"/>
          <w:sz w:val="24"/>
          <w:szCs w:val="24"/>
        </w:rPr>
        <w:t>security. Refer to Appendix 1 for information on the role of the Senior Information Risk Owner (SIRO), Data Protection Officer (DPO) and Information Asset Owners (IAO).</w:t>
      </w:r>
    </w:p>
    <w:p w14:paraId="13ABDD81" w14:textId="77777777" w:rsidR="00066AC6" w:rsidRPr="00091CA6" w:rsidRDefault="00066AC6" w:rsidP="001743C3">
      <w:pPr>
        <w:autoSpaceDE w:val="0"/>
        <w:autoSpaceDN w:val="0"/>
        <w:adjustRightInd w:val="0"/>
        <w:spacing w:after="0"/>
        <w:rPr>
          <w:rFonts w:ascii="Segoe UI" w:hAnsi="Segoe UI" w:cs="Segoe UI"/>
          <w:sz w:val="24"/>
          <w:szCs w:val="24"/>
        </w:rPr>
      </w:pPr>
    </w:p>
    <w:p w14:paraId="25065CFA" w14:textId="3F77BA91" w:rsidR="00066AC6" w:rsidRPr="00091CA6" w:rsidRDefault="00091CA6" w:rsidP="001743C3">
      <w:pPr>
        <w:pStyle w:val="Heading2"/>
        <w:rPr>
          <w:rFonts w:ascii="Segoe UI" w:hAnsi="Segoe UI" w:cs="Segoe UI"/>
        </w:rPr>
      </w:pPr>
      <w:r w:rsidRPr="00091CA6">
        <w:rPr>
          <w:rFonts w:ascii="Segoe UI" w:hAnsi="Segoe UI" w:cs="Segoe UI"/>
        </w:rPr>
        <w:t>Supporting guidance documents</w:t>
      </w:r>
    </w:p>
    <w:p w14:paraId="00299EB1" w14:textId="7BCE0B46" w:rsidR="00066AC6" w:rsidRPr="00091CA6" w:rsidRDefault="00066AC6" w:rsidP="001743C3">
      <w:pPr>
        <w:autoSpaceDE w:val="0"/>
        <w:autoSpaceDN w:val="0"/>
        <w:adjustRightInd w:val="0"/>
        <w:spacing w:after="0"/>
        <w:rPr>
          <w:rFonts w:ascii="Segoe UI" w:hAnsi="Segoe UI" w:cs="Segoe UI"/>
          <w:sz w:val="24"/>
          <w:szCs w:val="24"/>
        </w:rPr>
      </w:pPr>
    </w:p>
    <w:p w14:paraId="78AFAF19" w14:textId="40341015" w:rsidR="00091CA6" w:rsidRPr="00091CA6" w:rsidRDefault="00091CA6" w:rsidP="00091CA6">
      <w:pPr>
        <w:rPr>
          <w:rFonts w:ascii="Segoe UI" w:hAnsi="Segoe UI" w:cs="Segoe UI"/>
          <w:sz w:val="24"/>
          <w:szCs w:val="24"/>
        </w:rPr>
      </w:pPr>
      <w:r w:rsidRPr="00091CA6">
        <w:rPr>
          <w:rFonts w:ascii="Segoe UI" w:hAnsi="Segoe UI" w:cs="Segoe UI"/>
          <w:sz w:val="24"/>
          <w:szCs w:val="24"/>
        </w:rPr>
        <w:t>The following guidance documents are directly relevant to this policy.</w:t>
      </w:r>
    </w:p>
    <w:p w14:paraId="5B9A867D" w14:textId="77777777" w:rsidR="003344C8" w:rsidRPr="003344C8" w:rsidRDefault="003344C8" w:rsidP="003344C8">
      <w:pPr>
        <w:numPr>
          <w:ilvl w:val="0"/>
          <w:numId w:val="19"/>
        </w:numPr>
        <w:autoSpaceDE w:val="0"/>
        <w:autoSpaceDN w:val="0"/>
        <w:adjustRightInd w:val="0"/>
        <w:spacing w:after="0"/>
        <w:rPr>
          <w:rFonts w:ascii="Segoe UI" w:hAnsi="Segoe UI" w:cs="Segoe UI"/>
          <w:sz w:val="24"/>
          <w:szCs w:val="24"/>
        </w:rPr>
      </w:pPr>
      <w:r w:rsidRPr="003344C8">
        <w:rPr>
          <w:rFonts w:ascii="Segoe UI" w:hAnsi="Segoe UI" w:cs="Segoe UI"/>
          <w:sz w:val="24"/>
          <w:szCs w:val="24"/>
        </w:rPr>
        <w:t xml:space="preserve">E-Safety Policy for Schools </w:t>
      </w:r>
    </w:p>
    <w:p w14:paraId="70B41FC3" w14:textId="0F3A6231" w:rsidR="003344C8" w:rsidRPr="003344C8" w:rsidRDefault="003344C8" w:rsidP="003344C8">
      <w:pPr>
        <w:numPr>
          <w:ilvl w:val="0"/>
          <w:numId w:val="19"/>
        </w:numPr>
        <w:autoSpaceDE w:val="0"/>
        <w:autoSpaceDN w:val="0"/>
        <w:adjustRightInd w:val="0"/>
        <w:spacing w:after="0"/>
        <w:rPr>
          <w:rFonts w:ascii="Segoe UI" w:hAnsi="Segoe UI" w:cs="Segoe UI"/>
          <w:sz w:val="24"/>
          <w:szCs w:val="24"/>
        </w:rPr>
      </w:pPr>
      <w:r w:rsidRPr="003344C8">
        <w:rPr>
          <w:rFonts w:ascii="Segoe UI" w:hAnsi="Segoe UI" w:cs="Segoe UI"/>
          <w:sz w:val="24"/>
          <w:szCs w:val="24"/>
        </w:rPr>
        <w:t>Generative Artificial Intelligence Guidance</w:t>
      </w:r>
    </w:p>
    <w:p w14:paraId="06DD3823" w14:textId="17AD5C21" w:rsidR="00091CA6" w:rsidRPr="00091CA6" w:rsidRDefault="00091CA6" w:rsidP="00091CA6">
      <w:pPr>
        <w:numPr>
          <w:ilvl w:val="0"/>
          <w:numId w:val="19"/>
        </w:numPr>
        <w:spacing w:after="0" w:line="276" w:lineRule="auto"/>
        <w:rPr>
          <w:rFonts w:ascii="Segoe UI" w:hAnsi="Segoe UI" w:cs="Segoe UI"/>
          <w:sz w:val="24"/>
          <w:szCs w:val="24"/>
        </w:rPr>
      </w:pPr>
      <w:r w:rsidRPr="00091CA6">
        <w:rPr>
          <w:rFonts w:ascii="Segoe UI" w:hAnsi="Segoe UI" w:cs="Segoe UI"/>
          <w:sz w:val="24"/>
          <w:szCs w:val="24"/>
        </w:rPr>
        <w:t>Data Protection Policy</w:t>
      </w:r>
    </w:p>
    <w:p w14:paraId="7C775C30" w14:textId="77777777" w:rsidR="00091CA6" w:rsidRPr="00091CA6" w:rsidRDefault="00091CA6" w:rsidP="00091CA6">
      <w:pPr>
        <w:numPr>
          <w:ilvl w:val="0"/>
          <w:numId w:val="19"/>
        </w:numPr>
        <w:spacing w:after="0" w:line="276" w:lineRule="auto"/>
        <w:rPr>
          <w:rFonts w:ascii="Segoe UI" w:hAnsi="Segoe UI" w:cs="Segoe UI"/>
          <w:sz w:val="24"/>
          <w:szCs w:val="24"/>
        </w:rPr>
      </w:pPr>
      <w:r w:rsidRPr="00091CA6">
        <w:rPr>
          <w:rFonts w:ascii="Segoe UI" w:hAnsi="Segoe UI" w:cs="Segoe UI"/>
          <w:sz w:val="24"/>
          <w:szCs w:val="24"/>
        </w:rPr>
        <w:t>Homeworking Guidance</w:t>
      </w:r>
    </w:p>
    <w:p w14:paraId="6259516D" w14:textId="77777777" w:rsidR="00091CA6" w:rsidRPr="00091CA6" w:rsidRDefault="00091CA6" w:rsidP="00091CA6">
      <w:pPr>
        <w:numPr>
          <w:ilvl w:val="0"/>
          <w:numId w:val="19"/>
        </w:numPr>
        <w:spacing w:after="0" w:line="276" w:lineRule="auto"/>
        <w:rPr>
          <w:rFonts w:ascii="Segoe UI" w:hAnsi="Segoe UI" w:cs="Segoe UI"/>
          <w:sz w:val="24"/>
          <w:szCs w:val="24"/>
        </w:rPr>
      </w:pPr>
      <w:r w:rsidRPr="00091CA6">
        <w:rPr>
          <w:rFonts w:ascii="Segoe UI" w:hAnsi="Segoe UI" w:cs="Segoe UI"/>
          <w:sz w:val="24"/>
          <w:szCs w:val="24"/>
        </w:rPr>
        <w:t>Protective Marking</w:t>
      </w:r>
    </w:p>
    <w:p w14:paraId="1795B936" w14:textId="77777777" w:rsidR="00091CA6" w:rsidRPr="00091CA6" w:rsidRDefault="00091CA6" w:rsidP="00091CA6">
      <w:pPr>
        <w:numPr>
          <w:ilvl w:val="0"/>
          <w:numId w:val="19"/>
        </w:numPr>
        <w:spacing w:after="0" w:line="276" w:lineRule="auto"/>
        <w:rPr>
          <w:rFonts w:ascii="Segoe UI" w:hAnsi="Segoe UI" w:cs="Segoe UI"/>
          <w:sz w:val="24"/>
          <w:szCs w:val="24"/>
        </w:rPr>
      </w:pPr>
      <w:r w:rsidRPr="00091CA6">
        <w:rPr>
          <w:rFonts w:ascii="Segoe UI" w:hAnsi="Segoe UI" w:cs="Segoe UI"/>
          <w:sz w:val="24"/>
          <w:szCs w:val="24"/>
        </w:rPr>
        <w:t>Information Asset Registers</w:t>
      </w:r>
    </w:p>
    <w:p w14:paraId="65EF14B2" w14:textId="77777777" w:rsidR="00091CA6" w:rsidRPr="00091CA6" w:rsidRDefault="00091CA6" w:rsidP="00091CA6">
      <w:pPr>
        <w:numPr>
          <w:ilvl w:val="0"/>
          <w:numId w:val="19"/>
        </w:numPr>
        <w:spacing w:after="0" w:line="276" w:lineRule="auto"/>
        <w:rPr>
          <w:rFonts w:ascii="Segoe UI" w:hAnsi="Segoe UI" w:cs="Segoe UI"/>
          <w:sz w:val="24"/>
          <w:szCs w:val="24"/>
        </w:rPr>
      </w:pPr>
      <w:r w:rsidRPr="00091CA6">
        <w:rPr>
          <w:rFonts w:ascii="Segoe UI" w:hAnsi="Segoe UI" w:cs="Segoe UI"/>
          <w:sz w:val="24"/>
          <w:szCs w:val="24"/>
        </w:rPr>
        <w:t>Security Incident Reporting Guidance</w:t>
      </w:r>
    </w:p>
    <w:p w14:paraId="1FF9E6D4" w14:textId="77777777" w:rsidR="00091CA6" w:rsidRPr="00091CA6" w:rsidRDefault="00091CA6" w:rsidP="00091CA6">
      <w:pPr>
        <w:numPr>
          <w:ilvl w:val="0"/>
          <w:numId w:val="19"/>
        </w:numPr>
        <w:spacing w:after="0" w:line="276" w:lineRule="auto"/>
        <w:rPr>
          <w:rFonts w:ascii="Segoe UI" w:hAnsi="Segoe UI" w:cs="Segoe UI"/>
          <w:b/>
          <w:sz w:val="24"/>
          <w:szCs w:val="24"/>
          <w:u w:val="single"/>
        </w:rPr>
      </w:pPr>
      <w:r w:rsidRPr="00091CA6">
        <w:rPr>
          <w:rFonts w:ascii="Segoe UI" w:hAnsi="Segoe UI" w:cs="Segoe UI"/>
          <w:sz w:val="24"/>
          <w:szCs w:val="24"/>
        </w:rPr>
        <w:t>Policy Governing the operation of CCTV</w:t>
      </w:r>
    </w:p>
    <w:p w14:paraId="6D918199" w14:textId="44E7487E" w:rsidR="00091CA6" w:rsidRDefault="00091CA6" w:rsidP="001743C3">
      <w:pPr>
        <w:autoSpaceDE w:val="0"/>
        <w:autoSpaceDN w:val="0"/>
        <w:adjustRightInd w:val="0"/>
        <w:spacing w:after="0"/>
        <w:rPr>
          <w:rFonts w:ascii="Segoe UI" w:hAnsi="Segoe UI" w:cs="Segoe UI"/>
          <w:sz w:val="24"/>
          <w:szCs w:val="24"/>
        </w:rPr>
      </w:pPr>
    </w:p>
    <w:p w14:paraId="77D4DD04" w14:textId="3C2FDB17" w:rsidR="006C6A1C" w:rsidRDefault="006C6A1C" w:rsidP="001743C3">
      <w:pPr>
        <w:autoSpaceDE w:val="0"/>
        <w:autoSpaceDN w:val="0"/>
        <w:adjustRightInd w:val="0"/>
        <w:spacing w:after="0"/>
        <w:rPr>
          <w:rFonts w:ascii="Segoe UI" w:hAnsi="Segoe UI" w:cs="Segoe UI"/>
          <w:sz w:val="24"/>
          <w:szCs w:val="24"/>
        </w:rPr>
      </w:pPr>
    </w:p>
    <w:p w14:paraId="2F9EDA58" w14:textId="77777777" w:rsidR="003344C8" w:rsidRPr="003344C8" w:rsidRDefault="003344C8" w:rsidP="003344C8">
      <w:pPr>
        <w:autoSpaceDE w:val="0"/>
        <w:autoSpaceDN w:val="0"/>
        <w:adjustRightInd w:val="0"/>
        <w:spacing w:after="0"/>
        <w:rPr>
          <w:rFonts w:ascii="Segoe UI" w:hAnsi="Segoe UI" w:cs="Segoe UI"/>
          <w:sz w:val="24"/>
          <w:szCs w:val="24"/>
        </w:rPr>
      </w:pPr>
      <w:r w:rsidRPr="003344C8">
        <w:rPr>
          <w:rFonts w:ascii="Segoe UI" w:hAnsi="Segoe UI" w:cs="Segoe UI"/>
          <w:sz w:val="24"/>
          <w:szCs w:val="24"/>
        </w:rPr>
        <w:t>The following guidance documents are directly relevant to this policy.</w:t>
      </w:r>
    </w:p>
    <w:p w14:paraId="7C2B28EC" w14:textId="77777777" w:rsidR="003344C8" w:rsidRPr="003344C8" w:rsidRDefault="003344C8" w:rsidP="003344C8">
      <w:pPr>
        <w:autoSpaceDE w:val="0"/>
        <w:autoSpaceDN w:val="0"/>
        <w:adjustRightInd w:val="0"/>
        <w:spacing w:after="0"/>
        <w:rPr>
          <w:rFonts w:ascii="Segoe UI" w:hAnsi="Segoe UI" w:cs="Segoe UI"/>
          <w:sz w:val="24"/>
          <w:szCs w:val="24"/>
        </w:rPr>
      </w:pPr>
    </w:p>
    <w:p w14:paraId="12F4C5EB" w14:textId="59C199FD" w:rsidR="006C6A1C" w:rsidRDefault="006C6A1C" w:rsidP="001743C3">
      <w:pPr>
        <w:autoSpaceDE w:val="0"/>
        <w:autoSpaceDN w:val="0"/>
        <w:adjustRightInd w:val="0"/>
        <w:spacing w:after="0"/>
        <w:rPr>
          <w:rFonts w:ascii="Segoe UI" w:hAnsi="Segoe UI" w:cs="Segoe UI"/>
          <w:sz w:val="24"/>
          <w:szCs w:val="24"/>
        </w:rPr>
      </w:pPr>
    </w:p>
    <w:p w14:paraId="733D73B8" w14:textId="4D4C8016" w:rsidR="006C6A1C" w:rsidRDefault="006C6A1C" w:rsidP="001743C3">
      <w:pPr>
        <w:autoSpaceDE w:val="0"/>
        <w:autoSpaceDN w:val="0"/>
        <w:adjustRightInd w:val="0"/>
        <w:spacing w:after="0"/>
        <w:rPr>
          <w:rFonts w:ascii="Segoe UI" w:hAnsi="Segoe UI" w:cs="Segoe UI"/>
          <w:sz w:val="24"/>
          <w:szCs w:val="24"/>
        </w:rPr>
      </w:pPr>
    </w:p>
    <w:p w14:paraId="0ADAB412" w14:textId="7B336749" w:rsidR="006C6A1C" w:rsidRDefault="006C6A1C" w:rsidP="001743C3">
      <w:pPr>
        <w:autoSpaceDE w:val="0"/>
        <w:autoSpaceDN w:val="0"/>
        <w:adjustRightInd w:val="0"/>
        <w:spacing w:after="0"/>
        <w:rPr>
          <w:rFonts w:ascii="Segoe UI" w:hAnsi="Segoe UI" w:cs="Segoe UI"/>
          <w:sz w:val="24"/>
          <w:szCs w:val="24"/>
        </w:rPr>
      </w:pPr>
    </w:p>
    <w:p w14:paraId="7E0E53B2" w14:textId="4860C34D" w:rsidR="006C6A1C" w:rsidRDefault="006C6A1C" w:rsidP="001743C3">
      <w:pPr>
        <w:autoSpaceDE w:val="0"/>
        <w:autoSpaceDN w:val="0"/>
        <w:adjustRightInd w:val="0"/>
        <w:spacing w:after="0"/>
        <w:rPr>
          <w:rFonts w:ascii="Segoe UI" w:hAnsi="Segoe UI" w:cs="Segoe UI"/>
          <w:sz w:val="24"/>
          <w:szCs w:val="24"/>
        </w:rPr>
      </w:pPr>
    </w:p>
    <w:p w14:paraId="4331490C" w14:textId="48296830" w:rsidR="006C6A1C" w:rsidRDefault="006C6A1C" w:rsidP="001743C3">
      <w:pPr>
        <w:autoSpaceDE w:val="0"/>
        <w:autoSpaceDN w:val="0"/>
        <w:adjustRightInd w:val="0"/>
        <w:spacing w:after="0"/>
        <w:rPr>
          <w:rFonts w:ascii="Segoe UI" w:hAnsi="Segoe UI" w:cs="Segoe UI"/>
          <w:sz w:val="24"/>
          <w:szCs w:val="24"/>
        </w:rPr>
      </w:pPr>
    </w:p>
    <w:p w14:paraId="778EDA9E" w14:textId="7BC287DB" w:rsidR="006C6A1C" w:rsidRDefault="006C6A1C" w:rsidP="001743C3">
      <w:pPr>
        <w:autoSpaceDE w:val="0"/>
        <w:autoSpaceDN w:val="0"/>
        <w:adjustRightInd w:val="0"/>
        <w:spacing w:after="0"/>
        <w:rPr>
          <w:rFonts w:ascii="Segoe UI" w:hAnsi="Segoe UI" w:cs="Segoe UI"/>
          <w:sz w:val="24"/>
          <w:szCs w:val="24"/>
        </w:rPr>
      </w:pPr>
    </w:p>
    <w:p w14:paraId="70E2CED2" w14:textId="68A3E774" w:rsidR="006C6A1C" w:rsidRDefault="006C6A1C" w:rsidP="001743C3">
      <w:pPr>
        <w:autoSpaceDE w:val="0"/>
        <w:autoSpaceDN w:val="0"/>
        <w:adjustRightInd w:val="0"/>
        <w:spacing w:after="0"/>
        <w:rPr>
          <w:rFonts w:ascii="Segoe UI" w:hAnsi="Segoe UI" w:cs="Segoe UI"/>
          <w:sz w:val="24"/>
          <w:szCs w:val="24"/>
        </w:rPr>
      </w:pPr>
    </w:p>
    <w:p w14:paraId="72F33E5B" w14:textId="75499594" w:rsidR="006C6A1C" w:rsidRDefault="006C6A1C" w:rsidP="001743C3">
      <w:pPr>
        <w:autoSpaceDE w:val="0"/>
        <w:autoSpaceDN w:val="0"/>
        <w:adjustRightInd w:val="0"/>
        <w:spacing w:after="0"/>
        <w:rPr>
          <w:rFonts w:ascii="Segoe UI" w:hAnsi="Segoe UI" w:cs="Segoe UI"/>
          <w:sz w:val="24"/>
          <w:szCs w:val="24"/>
        </w:rPr>
      </w:pPr>
    </w:p>
    <w:p w14:paraId="22FC4D79" w14:textId="0584AC48" w:rsidR="006C6A1C" w:rsidRDefault="006C6A1C" w:rsidP="001743C3">
      <w:pPr>
        <w:autoSpaceDE w:val="0"/>
        <w:autoSpaceDN w:val="0"/>
        <w:adjustRightInd w:val="0"/>
        <w:spacing w:after="0"/>
        <w:rPr>
          <w:rFonts w:ascii="Segoe UI" w:hAnsi="Segoe UI" w:cs="Segoe UI"/>
          <w:sz w:val="24"/>
          <w:szCs w:val="24"/>
        </w:rPr>
      </w:pPr>
    </w:p>
    <w:p w14:paraId="4DD20BFD" w14:textId="66DC6D71" w:rsidR="006C6A1C" w:rsidRDefault="006C6A1C" w:rsidP="001743C3">
      <w:pPr>
        <w:autoSpaceDE w:val="0"/>
        <w:autoSpaceDN w:val="0"/>
        <w:adjustRightInd w:val="0"/>
        <w:spacing w:after="0"/>
        <w:rPr>
          <w:rFonts w:ascii="Segoe UI" w:hAnsi="Segoe UI" w:cs="Segoe UI"/>
          <w:sz w:val="24"/>
          <w:szCs w:val="24"/>
        </w:rPr>
      </w:pPr>
    </w:p>
    <w:p w14:paraId="315F675C" w14:textId="77777777" w:rsidR="006C6A1C" w:rsidRDefault="006C6A1C" w:rsidP="001743C3">
      <w:pPr>
        <w:autoSpaceDE w:val="0"/>
        <w:autoSpaceDN w:val="0"/>
        <w:adjustRightInd w:val="0"/>
        <w:spacing w:after="0"/>
        <w:rPr>
          <w:rFonts w:ascii="Segoe UI" w:hAnsi="Segoe UI" w:cs="Segoe UI"/>
          <w:sz w:val="24"/>
          <w:szCs w:val="24"/>
        </w:rPr>
      </w:pPr>
    </w:p>
    <w:p w14:paraId="11E85CC3" w14:textId="77777777" w:rsidR="00E86D02" w:rsidRDefault="00E86D02" w:rsidP="001743C3">
      <w:pPr>
        <w:autoSpaceDE w:val="0"/>
        <w:autoSpaceDN w:val="0"/>
        <w:adjustRightInd w:val="0"/>
        <w:spacing w:after="0"/>
        <w:rPr>
          <w:rFonts w:ascii="Segoe UI" w:hAnsi="Segoe UI" w:cs="Segoe UI"/>
          <w:sz w:val="24"/>
          <w:szCs w:val="24"/>
        </w:rPr>
      </w:pPr>
    </w:p>
    <w:p w14:paraId="60D06DB1" w14:textId="77777777" w:rsidR="00091CA6" w:rsidRPr="00091CA6" w:rsidRDefault="00091CA6" w:rsidP="00091CA6">
      <w:pPr>
        <w:pStyle w:val="Heading2"/>
        <w:rPr>
          <w:rFonts w:ascii="Segoe UI" w:hAnsi="Segoe UI" w:cs="Segoe UI"/>
        </w:rPr>
      </w:pPr>
      <w:bookmarkStart w:id="2" w:name="_Toc63160386"/>
      <w:r w:rsidRPr="00091CA6">
        <w:rPr>
          <w:rFonts w:ascii="Segoe UI" w:hAnsi="Segoe UI" w:cs="Segoe UI"/>
        </w:rPr>
        <w:t>Version Control</w:t>
      </w:r>
      <w:bookmarkEnd w:id="2"/>
    </w:p>
    <w:p w14:paraId="370D04D4" w14:textId="77777777" w:rsidR="00091CA6" w:rsidRPr="00091CA6" w:rsidRDefault="00091CA6" w:rsidP="00091CA6">
      <w:pPr>
        <w:autoSpaceDE w:val="0"/>
        <w:autoSpaceDN w:val="0"/>
        <w:adjustRightInd w:val="0"/>
        <w:spacing w:after="0"/>
        <w:rPr>
          <w:rFonts w:ascii="Segoe UI" w:hAnsi="Segoe UI" w:cs="Segoe UI"/>
          <w:color w:val="000000"/>
          <w:sz w:val="24"/>
          <w:szCs w:val="24"/>
        </w:rPr>
      </w:pPr>
    </w:p>
    <w:p w14:paraId="097F1794" w14:textId="1EF592DD" w:rsidR="00091CA6" w:rsidRPr="00091CA6" w:rsidRDefault="00091CA6" w:rsidP="00091CA6">
      <w:pPr>
        <w:autoSpaceDE w:val="0"/>
        <w:autoSpaceDN w:val="0"/>
        <w:adjustRightInd w:val="0"/>
        <w:spacing w:after="0"/>
        <w:rPr>
          <w:rFonts w:ascii="Segoe UI" w:hAnsi="Segoe UI" w:cs="Segoe UI"/>
          <w:bCs/>
          <w:color w:val="000000"/>
          <w:sz w:val="24"/>
          <w:szCs w:val="24"/>
        </w:rPr>
      </w:pPr>
      <w:r w:rsidRPr="00091CA6">
        <w:rPr>
          <w:rFonts w:ascii="Segoe UI" w:hAnsi="Segoe UI" w:cs="Segoe UI"/>
          <w:sz w:val="24"/>
          <w:szCs w:val="24"/>
        </w:rPr>
        <w:t>This policy will be evaluated on a regular basis</w:t>
      </w:r>
      <w:r w:rsidR="00516A99">
        <w:rPr>
          <w:rFonts w:ascii="Segoe UI" w:hAnsi="Segoe UI" w:cs="Segoe UI"/>
          <w:sz w:val="24"/>
          <w:szCs w:val="24"/>
        </w:rPr>
        <w:t xml:space="preserve">, reviewed June 2025 next review June </w:t>
      </w:r>
      <w:proofErr w:type="gramStart"/>
      <w:r w:rsidR="00516A99">
        <w:rPr>
          <w:rFonts w:ascii="Segoe UI" w:hAnsi="Segoe UI" w:cs="Segoe UI"/>
          <w:sz w:val="24"/>
          <w:szCs w:val="24"/>
        </w:rPr>
        <w:t>26.</w:t>
      </w:r>
      <w:r w:rsidRPr="00091CA6">
        <w:rPr>
          <w:rFonts w:ascii="Segoe UI" w:hAnsi="Segoe UI" w:cs="Segoe UI"/>
          <w:bCs/>
          <w:color w:val="FF0000"/>
          <w:sz w:val="24"/>
          <w:szCs w:val="24"/>
        </w:rPr>
        <w:t>.</w:t>
      </w:r>
      <w:proofErr w:type="gramEnd"/>
    </w:p>
    <w:p w14:paraId="6BB84515" w14:textId="77777777" w:rsidR="00091CA6" w:rsidRPr="00091CA6" w:rsidRDefault="00091CA6" w:rsidP="00091CA6">
      <w:pPr>
        <w:autoSpaceDE w:val="0"/>
        <w:autoSpaceDN w:val="0"/>
        <w:adjustRightInd w:val="0"/>
        <w:spacing w:after="0"/>
        <w:rPr>
          <w:rFonts w:ascii="Segoe UI" w:hAnsi="Segoe UI" w:cs="Segoe UI"/>
          <w:color w:val="000000"/>
          <w:sz w:val="24"/>
          <w:szCs w:val="24"/>
        </w:rPr>
      </w:pPr>
    </w:p>
    <w:p w14:paraId="173F18F0" w14:textId="77777777" w:rsidR="00091CA6" w:rsidRPr="00091CA6" w:rsidRDefault="00091CA6" w:rsidP="00091CA6">
      <w:pPr>
        <w:pStyle w:val="Heading2"/>
        <w:rPr>
          <w:rFonts w:ascii="Segoe UI" w:hAnsi="Segoe UI" w:cs="Segoe UI"/>
        </w:rPr>
      </w:pPr>
      <w:bookmarkStart w:id="3" w:name="_Toc63160387"/>
      <w:r w:rsidRPr="00091CA6">
        <w:rPr>
          <w:rFonts w:ascii="Segoe UI" w:hAnsi="Segoe UI" w:cs="Segoe UI"/>
        </w:rPr>
        <w:t>Further information</w:t>
      </w:r>
      <w:bookmarkEnd w:id="3"/>
    </w:p>
    <w:p w14:paraId="6AAC6EA6" w14:textId="77777777" w:rsidR="00091CA6" w:rsidRPr="00091CA6" w:rsidRDefault="00091CA6" w:rsidP="00091CA6">
      <w:pPr>
        <w:autoSpaceDE w:val="0"/>
        <w:autoSpaceDN w:val="0"/>
        <w:adjustRightInd w:val="0"/>
        <w:spacing w:after="0"/>
        <w:rPr>
          <w:rFonts w:ascii="Segoe UI" w:hAnsi="Segoe UI" w:cs="Segoe UI"/>
          <w:sz w:val="24"/>
          <w:szCs w:val="24"/>
        </w:rPr>
      </w:pPr>
    </w:p>
    <w:p w14:paraId="539C4BEC" w14:textId="77777777" w:rsidR="00516A99" w:rsidRDefault="00091CA6" w:rsidP="00091CA6">
      <w:pPr>
        <w:spacing w:after="0"/>
        <w:rPr>
          <w:rFonts w:ascii="Segoe UI" w:hAnsi="Segoe UI" w:cs="Segoe UI"/>
          <w:sz w:val="24"/>
          <w:szCs w:val="24"/>
        </w:rPr>
      </w:pPr>
      <w:r w:rsidRPr="00091CA6">
        <w:rPr>
          <w:rFonts w:ascii="Segoe UI" w:hAnsi="Segoe UI" w:cs="Segoe UI"/>
          <w:sz w:val="24"/>
          <w:szCs w:val="24"/>
        </w:rPr>
        <w:t xml:space="preserve">For further information, please contact </w:t>
      </w:r>
    </w:p>
    <w:p w14:paraId="24F1B407" w14:textId="77777777" w:rsidR="00516A99" w:rsidRDefault="00516A99" w:rsidP="00091CA6">
      <w:pPr>
        <w:spacing w:after="0"/>
        <w:rPr>
          <w:rFonts w:ascii="Segoe UI" w:hAnsi="Segoe UI" w:cs="Segoe UI"/>
          <w:sz w:val="24"/>
          <w:szCs w:val="24"/>
        </w:rPr>
      </w:pPr>
    </w:p>
    <w:p w14:paraId="4F7EDE0D" w14:textId="77777777" w:rsidR="00516A99" w:rsidRDefault="00516A99" w:rsidP="00091CA6">
      <w:pPr>
        <w:spacing w:after="0"/>
        <w:rPr>
          <w:rFonts w:ascii="Segoe UI" w:hAnsi="Segoe UI" w:cs="Segoe UI"/>
          <w:sz w:val="24"/>
          <w:szCs w:val="24"/>
        </w:rPr>
      </w:pPr>
      <w:proofErr w:type="spellStart"/>
      <w:r>
        <w:rPr>
          <w:rFonts w:ascii="Segoe UI" w:hAnsi="Segoe UI" w:cs="Segoe UI"/>
          <w:sz w:val="24"/>
          <w:szCs w:val="24"/>
        </w:rPr>
        <w:t>Maidensbridge</w:t>
      </w:r>
      <w:proofErr w:type="spellEnd"/>
      <w:r>
        <w:rPr>
          <w:rFonts w:ascii="Segoe UI" w:hAnsi="Segoe UI" w:cs="Segoe UI"/>
          <w:sz w:val="24"/>
          <w:szCs w:val="24"/>
        </w:rPr>
        <w:t xml:space="preserve"> Primary School</w:t>
      </w:r>
    </w:p>
    <w:p w14:paraId="79105F69" w14:textId="57207DFD" w:rsidR="00516A99" w:rsidRDefault="00516A99" w:rsidP="00091CA6">
      <w:pPr>
        <w:spacing w:after="0"/>
        <w:rPr>
          <w:rFonts w:ascii="Segoe UI" w:hAnsi="Segoe UI" w:cs="Segoe UI"/>
          <w:sz w:val="24"/>
          <w:szCs w:val="24"/>
        </w:rPr>
      </w:pPr>
      <w:r>
        <w:rPr>
          <w:rFonts w:ascii="Segoe UI" w:hAnsi="Segoe UI" w:cs="Segoe UI"/>
          <w:sz w:val="24"/>
          <w:szCs w:val="24"/>
        </w:rPr>
        <w:t>Beachcroft Road</w:t>
      </w:r>
    </w:p>
    <w:p w14:paraId="1FA7D9B1" w14:textId="77777777" w:rsidR="00516A99" w:rsidRDefault="00516A99" w:rsidP="00091CA6">
      <w:pPr>
        <w:spacing w:after="0"/>
        <w:rPr>
          <w:rFonts w:ascii="Segoe UI" w:hAnsi="Segoe UI" w:cs="Segoe UI"/>
          <w:sz w:val="24"/>
          <w:szCs w:val="24"/>
        </w:rPr>
      </w:pPr>
      <w:r>
        <w:rPr>
          <w:rFonts w:ascii="Segoe UI" w:hAnsi="Segoe UI" w:cs="Segoe UI"/>
          <w:sz w:val="24"/>
          <w:szCs w:val="24"/>
        </w:rPr>
        <w:t>Wall Heath</w:t>
      </w:r>
    </w:p>
    <w:p w14:paraId="21483243" w14:textId="2D6E9264" w:rsidR="00516A99" w:rsidRDefault="00516A99" w:rsidP="00091CA6">
      <w:pPr>
        <w:spacing w:after="0"/>
        <w:rPr>
          <w:rFonts w:ascii="Segoe UI" w:hAnsi="Segoe UI" w:cs="Segoe UI"/>
          <w:sz w:val="24"/>
          <w:szCs w:val="24"/>
        </w:rPr>
      </w:pPr>
      <w:r>
        <w:rPr>
          <w:rFonts w:ascii="Segoe UI" w:hAnsi="Segoe UI" w:cs="Segoe UI"/>
          <w:sz w:val="24"/>
          <w:szCs w:val="24"/>
        </w:rPr>
        <w:t>W Midlands</w:t>
      </w:r>
    </w:p>
    <w:p w14:paraId="4C8C9CF9" w14:textId="4B08ADA3" w:rsidR="00516A99" w:rsidRDefault="00516A99" w:rsidP="00091CA6">
      <w:pPr>
        <w:spacing w:after="0"/>
        <w:rPr>
          <w:rFonts w:ascii="Segoe UI" w:hAnsi="Segoe UI" w:cs="Segoe UI"/>
          <w:sz w:val="24"/>
          <w:szCs w:val="24"/>
        </w:rPr>
      </w:pPr>
      <w:r>
        <w:rPr>
          <w:rFonts w:ascii="Segoe UI" w:hAnsi="Segoe UI" w:cs="Segoe UI"/>
          <w:sz w:val="24"/>
          <w:szCs w:val="24"/>
        </w:rPr>
        <w:t>DY6 0HX</w:t>
      </w:r>
    </w:p>
    <w:p w14:paraId="115214DD" w14:textId="77777777" w:rsidR="00516A99" w:rsidRDefault="00516A99" w:rsidP="00091CA6">
      <w:pPr>
        <w:spacing w:after="0"/>
        <w:rPr>
          <w:rFonts w:ascii="Segoe UI" w:hAnsi="Segoe UI" w:cs="Segoe UI"/>
          <w:sz w:val="24"/>
          <w:szCs w:val="24"/>
        </w:rPr>
      </w:pPr>
    </w:p>
    <w:p w14:paraId="0C045CDD" w14:textId="77777777" w:rsidR="00516A99" w:rsidRDefault="00516A99" w:rsidP="00091CA6">
      <w:pPr>
        <w:spacing w:after="0"/>
        <w:rPr>
          <w:rFonts w:ascii="Segoe UI" w:hAnsi="Segoe UI" w:cs="Segoe UI"/>
          <w:sz w:val="24"/>
          <w:szCs w:val="24"/>
        </w:rPr>
      </w:pPr>
      <w:r>
        <w:rPr>
          <w:rFonts w:ascii="Segoe UI" w:hAnsi="Segoe UI" w:cs="Segoe UI"/>
          <w:sz w:val="24"/>
          <w:szCs w:val="24"/>
        </w:rPr>
        <w:t>School Administrator – Stephanie Starkey</w:t>
      </w:r>
    </w:p>
    <w:p w14:paraId="046C0CF5" w14:textId="77777777" w:rsidR="00516A99" w:rsidRDefault="00516A99" w:rsidP="00091CA6">
      <w:pPr>
        <w:spacing w:after="0"/>
        <w:rPr>
          <w:rFonts w:ascii="Segoe UI" w:hAnsi="Segoe UI" w:cs="Segoe UI"/>
          <w:sz w:val="24"/>
          <w:szCs w:val="24"/>
        </w:rPr>
      </w:pPr>
      <w:r>
        <w:rPr>
          <w:rFonts w:ascii="Segoe UI" w:hAnsi="Segoe UI" w:cs="Segoe UI"/>
          <w:sz w:val="24"/>
          <w:szCs w:val="24"/>
        </w:rPr>
        <w:t>Data Protection Officer – Katie Thomas Headteacher</w:t>
      </w:r>
    </w:p>
    <w:p w14:paraId="59459724" w14:textId="037D993B" w:rsidR="00516A99" w:rsidRDefault="00091CA6" w:rsidP="00091CA6">
      <w:pPr>
        <w:spacing w:after="0"/>
        <w:rPr>
          <w:rFonts w:ascii="Segoe UI" w:hAnsi="Segoe UI" w:cs="Segoe UI"/>
          <w:bCs/>
          <w:color w:val="0070C0"/>
          <w:sz w:val="24"/>
          <w:szCs w:val="24"/>
        </w:rPr>
      </w:pPr>
      <w:r w:rsidRPr="00091CA6">
        <w:rPr>
          <w:rFonts w:ascii="Segoe UI" w:hAnsi="Segoe UI" w:cs="Segoe UI"/>
          <w:bCs/>
          <w:color w:val="0070C0"/>
          <w:sz w:val="24"/>
          <w:szCs w:val="24"/>
        </w:rPr>
        <w:t xml:space="preserve"> </w:t>
      </w:r>
    </w:p>
    <w:p w14:paraId="741DD0BC" w14:textId="7742D07F" w:rsidR="00091CA6" w:rsidRPr="00091CA6" w:rsidRDefault="00091CA6" w:rsidP="00091CA6">
      <w:pPr>
        <w:spacing w:after="0"/>
        <w:rPr>
          <w:rFonts w:ascii="Segoe UI" w:hAnsi="Segoe UI" w:cs="Segoe UI"/>
          <w:bCs/>
          <w:color w:val="0070C0"/>
          <w:sz w:val="24"/>
          <w:szCs w:val="24"/>
        </w:rPr>
      </w:pPr>
      <w:proofErr w:type="spellStart"/>
      <w:r w:rsidRPr="00091CA6">
        <w:rPr>
          <w:rFonts w:ascii="Segoe UI" w:hAnsi="Segoe UI" w:cs="Segoe UI"/>
          <w:bCs/>
          <w:color w:val="0070C0"/>
          <w:sz w:val="24"/>
          <w:szCs w:val="24"/>
        </w:rPr>
        <w:t>YourIG</w:t>
      </w:r>
      <w:proofErr w:type="spellEnd"/>
      <w:r w:rsidRPr="00091CA6">
        <w:rPr>
          <w:rFonts w:ascii="Segoe UI" w:hAnsi="Segoe UI" w:cs="Segoe UI"/>
          <w:bCs/>
          <w:color w:val="0070C0"/>
          <w:sz w:val="24"/>
          <w:szCs w:val="24"/>
        </w:rPr>
        <w:t xml:space="preserve"> Data Protection Officer Service use for DPO:</w:t>
      </w:r>
    </w:p>
    <w:p w14:paraId="36DDB4DB" w14:textId="77777777" w:rsidR="00091CA6" w:rsidRPr="00091CA6" w:rsidRDefault="00091CA6" w:rsidP="00091CA6">
      <w:pPr>
        <w:spacing w:after="0"/>
        <w:rPr>
          <w:rFonts w:ascii="Segoe UI" w:hAnsi="Segoe UI" w:cs="Segoe UI"/>
          <w:bCs/>
          <w:color w:val="0070C0"/>
          <w:sz w:val="24"/>
          <w:szCs w:val="24"/>
        </w:rPr>
      </w:pPr>
    </w:p>
    <w:p w14:paraId="32EA2AFB" w14:textId="77777777" w:rsidR="00643EB3" w:rsidRDefault="00643EB3" w:rsidP="00643EB3">
      <w:pPr>
        <w:spacing w:after="0"/>
        <w:rPr>
          <w:rFonts w:ascii="Segoe UI" w:hAnsi="Segoe UI" w:cs="Segoe UI"/>
          <w:bCs/>
          <w:color w:val="0070C0"/>
          <w:sz w:val="24"/>
          <w:szCs w:val="24"/>
        </w:rPr>
      </w:pPr>
      <w:proofErr w:type="spellStart"/>
      <w:r>
        <w:rPr>
          <w:rFonts w:ascii="Segoe UI" w:hAnsi="Segoe UI" w:cs="Segoe UI"/>
          <w:bCs/>
          <w:color w:val="0070C0"/>
          <w:sz w:val="24"/>
          <w:szCs w:val="24"/>
        </w:rPr>
        <w:t>YourIG</w:t>
      </w:r>
      <w:proofErr w:type="spellEnd"/>
      <w:r>
        <w:rPr>
          <w:rFonts w:ascii="Segoe UI" w:hAnsi="Segoe UI" w:cs="Segoe UI"/>
          <w:bCs/>
          <w:color w:val="0070C0"/>
          <w:sz w:val="24"/>
          <w:szCs w:val="24"/>
        </w:rPr>
        <w:t xml:space="preserve"> Data Protection Officer Service</w:t>
      </w:r>
    </w:p>
    <w:p w14:paraId="5C7FB3C7" w14:textId="77777777" w:rsidR="00643EB3" w:rsidRDefault="00643EB3" w:rsidP="00643EB3">
      <w:pPr>
        <w:spacing w:after="0"/>
        <w:rPr>
          <w:rFonts w:ascii="Segoe UI" w:hAnsi="Segoe UI" w:cs="Segoe UI"/>
          <w:bCs/>
          <w:color w:val="0070C0"/>
          <w:sz w:val="24"/>
          <w:szCs w:val="24"/>
        </w:rPr>
      </w:pPr>
      <w:r>
        <w:rPr>
          <w:rFonts w:ascii="Segoe UI" w:hAnsi="Segoe UI" w:cs="Segoe UI"/>
          <w:bCs/>
          <w:color w:val="0070C0"/>
          <w:sz w:val="24"/>
          <w:szCs w:val="24"/>
        </w:rPr>
        <w:t>Dudley MBC, The Council House, Dudley, DY1 1HF</w:t>
      </w:r>
    </w:p>
    <w:p w14:paraId="2A20B5E8" w14:textId="77777777" w:rsidR="00643EB3" w:rsidRDefault="00643EB3" w:rsidP="00643EB3">
      <w:pPr>
        <w:spacing w:after="0"/>
        <w:rPr>
          <w:rFonts w:ascii="Segoe UI" w:hAnsi="Segoe UI" w:cs="Segoe UI"/>
          <w:bCs/>
          <w:color w:val="0070C0"/>
          <w:sz w:val="24"/>
          <w:szCs w:val="24"/>
        </w:rPr>
      </w:pPr>
    </w:p>
    <w:p w14:paraId="43EF4C3D" w14:textId="77777777" w:rsidR="00643EB3" w:rsidRDefault="00643EB3" w:rsidP="00643EB3">
      <w:pPr>
        <w:spacing w:after="0"/>
        <w:rPr>
          <w:rFonts w:ascii="Segoe UI" w:hAnsi="Segoe UI" w:cs="Segoe UI"/>
          <w:bCs/>
          <w:color w:val="0070C0"/>
          <w:sz w:val="24"/>
          <w:szCs w:val="24"/>
        </w:rPr>
      </w:pPr>
      <w:r>
        <w:rPr>
          <w:rFonts w:ascii="Segoe UI" w:hAnsi="Segoe UI" w:cs="Segoe UI"/>
          <w:bCs/>
          <w:color w:val="0070C0"/>
          <w:sz w:val="24"/>
          <w:szCs w:val="24"/>
        </w:rPr>
        <w:t xml:space="preserve">Email: </w:t>
      </w:r>
      <w:hyperlink r:id="rId9" w:history="1">
        <w:r>
          <w:rPr>
            <w:rStyle w:val="Hyperlink"/>
            <w:rFonts w:ascii="Segoe UI" w:hAnsi="Segoe UI" w:cs="Segoe UI"/>
            <w:bCs/>
            <w:sz w:val="24"/>
            <w:szCs w:val="24"/>
          </w:rPr>
          <w:t>YourIGDPOService@dudley.gov.uk</w:t>
        </w:r>
      </w:hyperlink>
      <w:r>
        <w:rPr>
          <w:rFonts w:ascii="Segoe UI" w:hAnsi="Segoe UI" w:cs="Segoe UI"/>
          <w:bCs/>
          <w:color w:val="0070C0"/>
          <w:sz w:val="24"/>
          <w:szCs w:val="24"/>
        </w:rPr>
        <w:t xml:space="preserve">  </w:t>
      </w:r>
      <w:proofErr w:type="spellStart"/>
      <w:r>
        <w:rPr>
          <w:rFonts w:ascii="Segoe UI" w:hAnsi="Segoe UI" w:cs="Segoe UI"/>
          <w:bCs/>
          <w:color w:val="0070C0"/>
          <w:sz w:val="24"/>
          <w:szCs w:val="24"/>
        </w:rPr>
        <w:t>tel</w:t>
      </w:r>
      <w:proofErr w:type="spellEnd"/>
      <w:r>
        <w:rPr>
          <w:rFonts w:ascii="Segoe UI" w:hAnsi="Segoe UI" w:cs="Segoe UI"/>
          <w:bCs/>
          <w:color w:val="0070C0"/>
          <w:sz w:val="24"/>
          <w:szCs w:val="24"/>
        </w:rPr>
        <w:t>: 01384 815607</w:t>
      </w:r>
    </w:p>
    <w:p w14:paraId="4BF3A66B" w14:textId="77777777" w:rsidR="00091CA6" w:rsidRPr="00091CA6" w:rsidRDefault="00091CA6" w:rsidP="00091CA6">
      <w:pPr>
        <w:spacing w:after="0"/>
        <w:rPr>
          <w:rFonts w:ascii="Segoe UI" w:hAnsi="Segoe UI" w:cs="Segoe UI"/>
          <w:color w:val="0000FF"/>
          <w:sz w:val="24"/>
          <w:szCs w:val="24"/>
        </w:rPr>
      </w:pPr>
    </w:p>
    <w:p w14:paraId="713AFE7F" w14:textId="7F4248CA" w:rsidR="00091CA6" w:rsidRDefault="00091CA6" w:rsidP="001743C3">
      <w:pPr>
        <w:autoSpaceDE w:val="0"/>
        <w:autoSpaceDN w:val="0"/>
        <w:adjustRightInd w:val="0"/>
        <w:spacing w:after="0"/>
        <w:rPr>
          <w:rFonts w:ascii="Segoe UI" w:hAnsi="Segoe UI" w:cs="Segoe UI"/>
          <w:sz w:val="24"/>
          <w:szCs w:val="24"/>
        </w:rPr>
      </w:pPr>
    </w:p>
    <w:p w14:paraId="2CEF7AED" w14:textId="7A4B8E37" w:rsidR="00091CA6" w:rsidRDefault="00091CA6" w:rsidP="001743C3">
      <w:pPr>
        <w:autoSpaceDE w:val="0"/>
        <w:autoSpaceDN w:val="0"/>
        <w:adjustRightInd w:val="0"/>
        <w:spacing w:after="0"/>
        <w:rPr>
          <w:rFonts w:ascii="Segoe UI" w:hAnsi="Segoe UI" w:cs="Segoe UI"/>
          <w:sz w:val="24"/>
          <w:szCs w:val="24"/>
        </w:rPr>
      </w:pPr>
    </w:p>
    <w:p w14:paraId="3F9BD60E" w14:textId="586FBD83" w:rsidR="00091CA6" w:rsidRDefault="00091CA6" w:rsidP="001743C3">
      <w:pPr>
        <w:autoSpaceDE w:val="0"/>
        <w:autoSpaceDN w:val="0"/>
        <w:adjustRightInd w:val="0"/>
        <w:spacing w:after="0"/>
        <w:rPr>
          <w:rFonts w:ascii="Segoe UI" w:hAnsi="Segoe UI" w:cs="Segoe UI"/>
          <w:sz w:val="24"/>
          <w:szCs w:val="24"/>
        </w:rPr>
      </w:pPr>
    </w:p>
    <w:p w14:paraId="51C6300B" w14:textId="3B2DED96" w:rsidR="00091CA6" w:rsidRDefault="00091CA6" w:rsidP="001743C3">
      <w:pPr>
        <w:autoSpaceDE w:val="0"/>
        <w:autoSpaceDN w:val="0"/>
        <w:adjustRightInd w:val="0"/>
        <w:spacing w:after="0"/>
        <w:rPr>
          <w:rFonts w:ascii="Segoe UI" w:hAnsi="Segoe UI" w:cs="Segoe UI"/>
          <w:sz w:val="24"/>
          <w:szCs w:val="24"/>
        </w:rPr>
      </w:pPr>
    </w:p>
    <w:p w14:paraId="6C007A4B" w14:textId="6960712D" w:rsidR="00091CA6" w:rsidRDefault="00091CA6" w:rsidP="001743C3">
      <w:pPr>
        <w:autoSpaceDE w:val="0"/>
        <w:autoSpaceDN w:val="0"/>
        <w:adjustRightInd w:val="0"/>
        <w:spacing w:after="0"/>
        <w:rPr>
          <w:rFonts w:ascii="Segoe UI" w:hAnsi="Segoe UI" w:cs="Segoe UI"/>
          <w:sz w:val="24"/>
          <w:szCs w:val="24"/>
        </w:rPr>
      </w:pPr>
    </w:p>
    <w:p w14:paraId="33E2B4C6" w14:textId="1B3DD936" w:rsidR="00091CA6" w:rsidRDefault="00091CA6" w:rsidP="001743C3">
      <w:pPr>
        <w:autoSpaceDE w:val="0"/>
        <w:autoSpaceDN w:val="0"/>
        <w:adjustRightInd w:val="0"/>
        <w:spacing w:after="0"/>
        <w:rPr>
          <w:rFonts w:ascii="Segoe UI" w:hAnsi="Segoe UI" w:cs="Segoe UI"/>
          <w:sz w:val="24"/>
          <w:szCs w:val="24"/>
        </w:rPr>
      </w:pPr>
    </w:p>
    <w:p w14:paraId="2EC2B8D2" w14:textId="7ED5C478" w:rsidR="00091CA6" w:rsidRDefault="00091CA6" w:rsidP="001743C3">
      <w:pPr>
        <w:autoSpaceDE w:val="0"/>
        <w:autoSpaceDN w:val="0"/>
        <w:adjustRightInd w:val="0"/>
        <w:spacing w:after="0"/>
        <w:rPr>
          <w:rFonts w:ascii="Segoe UI" w:hAnsi="Segoe UI" w:cs="Segoe UI"/>
          <w:sz w:val="24"/>
          <w:szCs w:val="24"/>
        </w:rPr>
      </w:pPr>
    </w:p>
    <w:p w14:paraId="69DF2814" w14:textId="786B8B43" w:rsidR="00091CA6" w:rsidRDefault="00091CA6" w:rsidP="001743C3">
      <w:pPr>
        <w:autoSpaceDE w:val="0"/>
        <w:autoSpaceDN w:val="0"/>
        <w:adjustRightInd w:val="0"/>
        <w:spacing w:after="0"/>
        <w:rPr>
          <w:rFonts w:ascii="Segoe UI" w:hAnsi="Segoe UI" w:cs="Segoe UI"/>
          <w:sz w:val="24"/>
          <w:szCs w:val="24"/>
        </w:rPr>
      </w:pPr>
    </w:p>
    <w:p w14:paraId="50CA81E6" w14:textId="03E63870" w:rsidR="00A658BC" w:rsidRDefault="00A658BC" w:rsidP="001743C3">
      <w:pPr>
        <w:autoSpaceDE w:val="0"/>
        <w:autoSpaceDN w:val="0"/>
        <w:adjustRightInd w:val="0"/>
        <w:spacing w:after="0"/>
        <w:rPr>
          <w:rFonts w:ascii="Segoe UI" w:hAnsi="Segoe UI" w:cs="Segoe UI"/>
          <w:sz w:val="24"/>
          <w:szCs w:val="24"/>
        </w:rPr>
      </w:pPr>
    </w:p>
    <w:p w14:paraId="320FD909" w14:textId="2505F887" w:rsidR="00A658BC" w:rsidRDefault="00A658BC" w:rsidP="001743C3">
      <w:pPr>
        <w:autoSpaceDE w:val="0"/>
        <w:autoSpaceDN w:val="0"/>
        <w:adjustRightInd w:val="0"/>
        <w:spacing w:after="0"/>
        <w:rPr>
          <w:rFonts w:ascii="Segoe UI" w:hAnsi="Segoe UI" w:cs="Segoe UI"/>
          <w:sz w:val="24"/>
          <w:szCs w:val="24"/>
        </w:rPr>
      </w:pPr>
    </w:p>
    <w:p w14:paraId="711C06BE" w14:textId="5B3B8D99" w:rsidR="00A658BC" w:rsidRDefault="00A658BC" w:rsidP="001743C3">
      <w:pPr>
        <w:autoSpaceDE w:val="0"/>
        <w:autoSpaceDN w:val="0"/>
        <w:adjustRightInd w:val="0"/>
        <w:spacing w:after="0"/>
        <w:rPr>
          <w:rFonts w:ascii="Segoe UI" w:hAnsi="Segoe UI" w:cs="Segoe UI"/>
          <w:sz w:val="24"/>
          <w:szCs w:val="24"/>
        </w:rPr>
      </w:pPr>
    </w:p>
    <w:p w14:paraId="16B41A0D" w14:textId="165814AE" w:rsidR="00A658BC" w:rsidRDefault="00A658BC" w:rsidP="001743C3">
      <w:pPr>
        <w:autoSpaceDE w:val="0"/>
        <w:autoSpaceDN w:val="0"/>
        <w:adjustRightInd w:val="0"/>
        <w:spacing w:after="0"/>
        <w:rPr>
          <w:rFonts w:ascii="Segoe UI" w:hAnsi="Segoe UI" w:cs="Segoe UI"/>
          <w:sz w:val="24"/>
          <w:szCs w:val="24"/>
        </w:rPr>
      </w:pPr>
    </w:p>
    <w:p w14:paraId="4C1E1447" w14:textId="38FCC30E" w:rsidR="00A658BC" w:rsidRDefault="00A658BC" w:rsidP="001743C3">
      <w:pPr>
        <w:autoSpaceDE w:val="0"/>
        <w:autoSpaceDN w:val="0"/>
        <w:adjustRightInd w:val="0"/>
        <w:spacing w:after="0"/>
        <w:rPr>
          <w:rFonts w:ascii="Segoe UI" w:hAnsi="Segoe UI" w:cs="Segoe UI"/>
          <w:sz w:val="24"/>
          <w:szCs w:val="24"/>
        </w:rPr>
      </w:pPr>
    </w:p>
    <w:p w14:paraId="53D3D311" w14:textId="00550AFF" w:rsidR="00A658BC" w:rsidRDefault="00A658BC" w:rsidP="001743C3">
      <w:pPr>
        <w:autoSpaceDE w:val="0"/>
        <w:autoSpaceDN w:val="0"/>
        <w:adjustRightInd w:val="0"/>
        <w:spacing w:after="0"/>
        <w:rPr>
          <w:rFonts w:ascii="Segoe UI" w:hAnsi="Segoe UI" w:cs="Segoe UI"/>
          <w:sz w:val="24"/>
          <w:szCs w:val="24"/>
        </w:rPr>
      </w:pPr>
    </w:p>
    <w:p w14:paraId="5993879E" w14:textId="0BC68DF9" w:rsidR="00A658BC" w:rsidRDefault="00A658BC" w:rsidP="001743C3">
      <w:pPr>
        <w:autoSpaceDE w:val="0"/>
        <w:autoSpaceDN w:val="0"/>
        <w:adjustRightInd w:val="0"/>
        <w:spacing w:after="0"/>
        <w:rPr>
          <w:rFonts w:ascii="Segoe UI" w:hAnsi="Segoe UI" w:cs="Segoe UI"/>
          <w:sz w:val="24"/>
          <w:szCs w:val="24"/>
        </w:rPr>
      </w:pPr>
    </w:p>
    <w:p w14:paraId="5B413597" w14:textId="6FB1BB2B" w:rsidR="00A658BC" w:rsidRDefault="00A658BC" w:rsidP="001743C3">
      <w:pPr>
        <w:autoSpaceDE w:val="0"/>
        <w:autoSpaceDN w:val="0"/>
        <w:adjustRightInd w:val="0"/>
        <w:spacing w:after="0"/>
        <w:rPr>
          <w:rFonts w:ascii="Segoe UI" w:hAnsi="Segoe UI" w:cs="Segoe UI"/>
          <w:sz w:val="24"/>
          <w:szCs w:val="24"/>
        </w:rPr>
      </w:pPr>
    </w:p>
    <w:p w14:paraId="10664E3F" w14:textId="3FD47079" w:rsidR="00A658BC" w:rsidRDefault="00A658BC" w:rsidP="001743C3">
      <w:pPr>
        <w:autoSpaceDE w:val="0"/>
        <w:autoSpaceDN w:val="0"/>
        <w:adjustRightInd w:val="0"/>
        <w:spacing w:after="0"/>
        <w:rPr>
          <w:rFonts w:ascii="Segoe UI" w:hAnsi="Segoe UI" w:cs="Segoe UI"/>
          <w:sz w:val="24"/>
          <w:szCs w:val="24"/>
        </w:rPr>
      </w:pPr>
    </w:p>
    <w:p w14:paraId="53EBA487" w14:textId="1213AF54" w:rsidR="00A658BC" w:rsidRDefault="00A658BC" w:rsidP="001743C3">
      <w:pPr>
        <w:autoSpaceDE w:val="0"/>
        <w:autoSpaceDN w:val="0"/>
        <w:adjustRightInd w:val="0"/>
        <w:spacing w:after="0"/>
        <w:rPr>
          <w:rFonts w:ascii="Segoe UI" w:hAnsi="Segoe UI" w:cs="Segoe UI"/>
          <w:sz w:val="24"/>
          <w:szCs w:val="24"/>
        </w:rPr>
      </w:pPr>
    </w:p>
    <w:p w14:paraId="1839ECA7" w14:textId="013892EC" w:rsidR="00A658BC" w:rsidRDefault="00A658BC" w:rsidP="001743C3">
      <w:pPr>
        <w:autoSpaceDE w:val="0"/>
        <w:autoSpaceDN w:val="0"/>
        <w:adjustRightInd w:val="0"/>
        <w:spacing w:after="0"/>
        <w:rPr>
          <w:rFonts w:ascii="Segoe UI" w:hAnsi="Segoe UI" w:cs="Segoe UI"/>
          <w:sz w:val="24"/>
          <w:szCs w:val="24"/>
        </w:rPr>
      </w:pPr>
    </w:p>
    <w:p w14:paraId="72690973" w14:textId="429C76F1" w:rsidR="00A658BC" w:rsidRDefault="00A658BC" w:rsidP="001743C3">
      <w:pPr>
        <w:autoSpaceDE w:val="0"/>
        <w:autoSpaceDN w:val="0"/>
        <w:adjustRightInd w:val="0"/>
        <w:spacing w:after="0"/>
        <w:rPr>
          <w:rFonts w:ascii="Segoe UI" w:hAnsi="Segoe UI" w:cs="Segoe UI"/>
          <w:sz w:val="24"/>
          <w:szCs w:val="24"/>
        </w:rPr>
      </w:pPr>
    </w:p>
    <w:p w14:paraId="078BCBCE" w14:textId="2156E681" w:rsidR="00A658BC" w:rsidRDefault="00A658BC" w:rsidP="001743C3">
      <w:pPr>
        <w:autoSpaceDE w:val="0"/>
        <w:autoSpaceDN w:val="0"/>
        <w:adjustRightInd w:val="0"/>
        <w:spacing w:after="0"/>
        <w:rPr>
          <w:rFonts w:ascii="Segoe UI" w:hAnsi="Segoe UI" w:cs="Segoe UI"/>
          <w:sz w:val="24"/>
          <w:szCs w:val="24"/>
        </w:rPr>
      </w:pPr>
    </w:p>
    <w:p w14:paraId="1DD5B669" w14:textId="2AC3A1ED" w:rsidR="00456EE7" w:rsidRDefault="00456EE7" w:rsidP="001743C3">
      <w:pPr>
        <w:autoSpaceDE w:val="0"/>
        <w:autoSpaceDN w:val="0"/>
        <w:adjustRightInd w:val="0"/>
        <w:spacing w:after="0"/>
        <w:rPr>
          <w:rFonts w:ascii="Segoe UI" w:hAnsi="Segoe UI" w:cs="Segoe UI"/>
          <w:sz w:val="24"/>
          <w:szCs w:val="24"/>
        </w:rPr>
      </w:pPr>
    </w:p>
    <w:p w14:paraId="67E5D09F" w14:textId="7F391FB6" w:rsidR="00066AC6" w:rsidRDefault="00091CA6" w:rsidP="001743C3">
      <w:pPr>
        <w:pStyle w:val="Heading2"/>
        <w:rPr>
          <w:rFonts w:ascii="Segoe UI" w:hAnsi="Segoe UI" w:cs="Segoe UI"/>
        </w:rPr>
      </w:pPr>
      <w:r w:rsidRPr="00091CA6">
        <w:rPr>
          <w:rFonts w:ascii="Segoe UI" w:hAnsi="Segoe UI" w:cs="Segoe UI"/>
        </w:rPr>
        <w:t>Appendix 1 Roles and Responsibilities</w:t>
      </w:r>
    </w:p>
    <w:p w14:paraId="4D8277A3" w14:textId="21347F0F" w:rsidR="00091CA6" w:rsidRDefault="00091CA6" w:rsidP="00091CA6"/>
    <w:p w14:paraId="3C4A9999" w14:textId="0AB592F8" w:rsidR="00091CA6" w:rsidRDefault="00091CA6" w:rsidP="00091CA6">
      <w:pPr>
        <w:pStyle w:val="Heading2"/>
        <w:rPr>
          <w:rFonts w:ascii="Segoe UI" w:hAnsi="Segoe UI" w:cs="Segoe UI"/>
        </w:rPr>
      </w:pPr>
      <w:r w:rsidRPr="00091CA6">
        <w:rPr>
          <w:rFonts w:ascii="Segoe UI" w:hAnsi="Segoe UI" w:cs="Segoe UI"/>
        </w:rPr>
        <w:t xml:space="preserve">Role </w:t>
      </w:r>
      <w:r>
        <w:rPr>
          <w:rFonts w:ascii="Segoe UI" w:hAnsi="Segoe UI" w:cs="Segoe UI"/>
        </w:rPr>
        <w:t>of the Senior Information Risk Owner (SIRO)</w:t>
      </w:r>
    </w:p>
    <w:p w14:paraId="75FB29EE" w14:textId="576C2DD6" w:rsidR="00091CA6" w:rsidRPr="00091CA6" w:rsidRDefault="00091CA6" w:rsidP="00091CA6">
      <w:pPr>
        <w:rPr>
          <w:sz w:val="24"/>
          <w:szCs w:val="24"/>
        </w:rPr>
      </w:pPr>
    </w:p>
    <w:p w14:paraId="30CD2DF7" w14:textId="77777777" w:rsidR="00091CA6" w:rsidRPr="00091CA6" w:rsidRDefault="00091CA6" w:rsidP="00091CA6">
      <w:pPr>
        <w:rPr>
          <w:rFonts w:ascii="Segoe UI" w:hAnsi="Segoe UI" w:cs="Segoe UI"/>
          <w:sz w:val="24"/>
          <w:szCs w:val="24"/>
        </w:rPr>
      </w:pPr>
      <w:r w:rsidRPr="00091CA6">
        <w:rPr>
          <w:rFonts w:ascii="Segoe UI" w:hAnsi="Segoe UI" w:cs="Segoe UI"/>
          <w:sz w:val="24"/>
          <w:szCs w:val="24"/>
        </w:rPr>
        <w:t>The SIRO is a senior member of staff within the school who is familiar with information risks and the school’s response.  Typically, the SIRO should be the Headteacher or a member of the Senior Leadership Team and have the following responsibilities:</w:t>
      </w:r>
    </w:p>
    <w:p w14:paraId="4A692DF4" w14:textId="77777777" w:rsidR="00091CA6" w:rsidRPr="00091CA6" w:rsidRDefault="00091CA6" w:rsidP="00091CA6">
      <w:pPr>
        <w:rPr>
          <w:rFonts w:ascii="Segoe UI" w:hAnsi="Segoe UI" w:cs="Segoe UI"/>
          <w:sz w:val="24"/>
          <w:szCs w:val="24"/>
        </w:rPr>
      </w:pPr>
    </w:p>
    <w:p w14:paraId="4014BF95" w14:textId="77777777" w:rsidR="00091CA6" w:rsidRPr="00091CA6" w:rsidRDefault="00091CA6" w:rsidP="00091CA6">
      <w:pPr>
        <w:numPr>
          <w:ilvl w:val="0"/>
          <w:numId w:val="21"/>
        </w:numPr>
        <w:spacing w:after="200" w:line="276" w:lineRule="auto"/>
        <w:rPr>
          <w:rFonts w:ascii="Segoe UI" w:hAnsi="Segoe UI" w:cs="Segoe UI"/>
          <w:sz w:val="24"/>
          <w:szCs w:val="24"/>
        </w:rPr>
      </w:pPr>
      <w:r w:rsidRPr="00091CA6">
        <w:rPr>
          <w:rFonts w:ascii="Segoe UI" w:hAnsi="Segoe UI" w:cs="Segoe UI"/>
          <w:sz w:val="24"/>
          <w:szCs w:val="24"/>
        </w:rPr>
        <w:t>own and maintain the Information Security Policy</w:t>
      </w:r>
    </w:p>
    <w:p w14:paraId="77069E14" w14:textId="77777777" w:rsidR="00091CA6" w:rsidRPr="00091CA6" w:rsidRDefault="00091CA6" w:rsidP="00091CA6">
      <w:pPr>
        <w:numPr>
          <w:ilvl w:val="0"/>
          <w:numId w:val="21"/>
        </w:numPr>
        <w:spacing w:after="200" w:line="276" w:lineRule="auto"/>
        <w:rPr>
          <w:rFonts w:ascii="Segoe UI" w:hAnsi="Segoe UI" w:cs="Segoe UI"/>
          <w:sz w:val="24"/>
          <w:szCs w:val="24"/>
        </w:rPr>
      </w:pPr>
      <w:r w:rsidRPr="00091CA6">
        <w:rPr>
          <w:rFonts w:ascii="Segoe UI" w:hAnsi="Segoe UI" w:cs="Segoe UI"/>
          <w:sz w:val="24"/>
          <w:szCs w:val="24"/>
        </w:rPr>
        <w:t>establish standards, procedures and provide advice on their implementation</w:t>
      </w:r>
    </w:p>
    <w:p w14:paraId="53EB5522" w14:textId="77777777" w:rsidR="00091CA6" w:rsidRPr="00091CA6" w:rsidRDefault="00091CA6" w:rsidP="00091CA6">
      <w:pPr>
        <w:numPr>
          <w:ilvl w:val="0"/>
          <w:numId w:val="21"/>
        </w:numPr>
        <w:spacing w:after="200" w:line="276" w:lineRule="auto"/>
        <w:rPr>
          <w:rFonts w:ascii="Segoe UI" w:hAnsi="Segoe UI" w:cs="Segoe UI"/>
          <w:sz w:val="24"/>
          <w:szCs w:val="24"/>
        </w:rPr>
      </w:pPr>
      <w:r w:rsidRPr="00091CA6">
        <w:rPr>
          <w:rFonts w:ascii="Segoe UI" w:hAnsi="Segoe UI" w:cs="Segoe UI"/>
          <w:sz w:val="24"/>
          <w:szCs w:val="24"/>
        </w:rPr>
        <w:t>act as an advocate for information risk management</w:t>
      </w:r>
    </w:p>
    <w:p w14:paraId="062DDA8A" w14:textId="77777777" w:rsidR="00091CA6" w:rsidRPr="00091CA6" w:rsidRDefault="00091CA6" w:rsidP="00091CA6">
      <w:pPr>
        <w:numPr>
          <w:ilvl w:val="0"/>
          <w:numId w:val="21"/>
        </w:numPr>
        <w:spacing w:after="200" w:line="276" w:lineRule="auto"/>
        <w:rPr>
          <w:rFonts w:ascii="Segoe UI" w:hAnsi="Segoe UI" w:cs="Segoe UI"/>
          <w:sz w:val="24"/>
          <w:szCs w:val="24"/>
        </w:rPr>
      </w:pPr>
      <w:r w:rsidRPr="00091CA6">
        <w:rPr>
          <w:rFonts w:ascii="Segoe UI" w:hAnsi="Segoe UI" w:cs="Segoe UI"/>
          <w:sz w:val="24"/>
          <w:szCs w:val="24"/>
        </w:rPr>
        <w:t>appoint the Information Asset Owners (IAOs)</w:t>
      </w:r>
    </w:p>
    <w:p w14:paraId="4F39C125" w14:textId="77777777" w:rsidR="00091CA6" w:rsidRDefault="00091CA6" w:rsidP="00091CA6">
      <w:pPr>
        <w:autoSpaceDE w:val="0"/>
        <w:autoSpaceDN w:val="0"/>
        <w:adjustRightInd w:val="0"/>
        <w:rPr>
          <w:rFonts w:ascii="Segoe UI" w:hAnsi="Segoe UI" w:cs="Segoe UI"/>
          <w:color w:val="000000"/>
          <w:sz w:val="24"/>
          <w:szCs w:val="24"/>
        </w:rPr>
      </w:pPr>
    </w:p>
    <w:p w14:paraId="282583CD" w14:textId="69BE93D2"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 xml:space="preserve">Additionally, the SIRO will be responsible for ensuring that: </w:t>
      </w:r>
    </w:p>
    <w:p w14:paraId="423E14A2" w14:textId="77777777" w:rsidR="00091CA6" w:rsidRPr="00091CA6" w:rsidRDefault="00091CA6" w:rsidP="00091CA6">
      <w:pPr>
        <w:autoSpaceDE w:val="0"/>
        <w:autoSpaceDN w:val="0"/>
        <w:adjustRightInd w:val="0"/>
        <w:rPr>
          <w:rFonts w:ascii="Segoe UI" w:hAnsi="Segoe UI" w:cs="Segoe UI"/>
          <w:color w:val="000000"/>
          <w:sz w:val="24"/>
          <w:szCs w:val="24"/>
        </w:rPr>
      </w:pPr>
    </w:p>
    <w:p w14:paraId="62AA576D"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Staff receive appropriate training and guidance to promote the proper use of information and ICT systems. Staff will also be given adequate information on the policies, procedures and facilities to help safeguard the school’s information. A record of the training provided to each individual member of staff will be maintained.</w:t>
      </w:r>
    </w:p>
    <w:p w14:paraId="3BE8E2DD" w14:textId="77777777" w:rsidR="00091CA6" w:rsidRPr="00091CA6" w:rsidRDefault="00091CA6" w:rsidP="00091CA6">
      <w:pPr>
        <w:autoSpaceDE w:val="0"/>
        <w:autoSpaceDN w:val="0"/>
        <w:adjustRightInd w:val="0"/>
        <w:rPr>
          <w:rFonts w:ascii="Segoe UI" w:hAnsi="Segoe UI" w:cs="Segoe UI"/>
          <w:color w:val="000000"/>
          <w:sz w:val="24"/>
          <w:szCs w:val="24"/>
        </w:rPr>
      </w:pPr>
    </w:p>
    <w:p w14:paraId="70541232"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 xml:space="preserve">Staff are made aware of the value and importance of school information particularly information of a confidential or sensitive nature, and their personal responsibilities for information security. </w:t>
      </w:r>
    </w:p>
    <w:p w14:paraId="644B072A" w14:textId="77777777" w:rsidR="00091CA6" w:rsidRPr="00091CA6" w:rsidRDefault="00091CA6" w:rsidP="00091CA6">
      <w:pPr>
        <w:autoSpaceDE w:val="0"/>
        <w:autoSpaceDN w:val="0"/>
        <w:adjustRightInd w:val="0"/>
        <w:rPr>
          <w:rFonts w:ascii="Segoe UI" w:hAnsi="Segoe UI" w:cs="Segoe UI"/>
          <w:color w:val="000000"/>
          <w:sz w:val="24"/>
          <w:szCs w:val="24"/>
        </w:rPr>
      </w:pPr>
    </w:p>
    <w:p w14:paraId="2D5ED1F7"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 xml:space="preserve">The associated guidance relating to information security and the use of </w:t>
      </w:r>
      <w:proofErr w:type="gramStart"/>
      <w:r w:rsidRPr="00091CA6">
        <w:rPr>
          <w:rFonts w:ascii="Segoe UI" w:hAnsi="Segoe UI" w:cs="Segoe UI"/>
          <w:color w:val="000000"/>
          <w:sz w:val="24"/>
          <w:szCs w:val="24"/>
        </w:rPr>
        <w:t>particular facilities</w:t>
      </w:r>
      <w:proofErr w:type="gramEnd"/>
      <w:r w:rsidRPr="00091CA6">
        <w:rPr>
          <w:rFonts w:ascii="Segoe UI" w:hAnsi="Segoe UI" w:cs="Segoe UI"/>
          <w:color w:val="000000"/>
          <w:sz w:val="24"/>
          <w:szCs w:val="24"/>
        </w:rPr>
        <w:t xml:space="preserve"> and techniques to protect systems and information, will be disseminated to staff. </w:t>
      </w:r>
    </w:p>
    <w:p w14:paraId="29A9C64D" w14:textId="77777777" w:rsidR="00091CA6" w:rsidRPr="00091CA6" w:rsidRDefault="00091CA6" w:rsidP="00091CA6">
      <w:pPr>
        <w:autoSpaceDE w:val="0"/>
        <w:autoSpaceDN w:val="0"/>
        <w:adjustRightInd w:val="0"/>
        <w:rPr>
          <w:rFonts w:ascii="Segoe UI" w:hAnsi="Segoe UI" w:cs="Segoe UI"/>
          <w:color w:val="000000"/>
          <w:sz w:val="24"/>
          <w:szCs w:val="24"/>
        </w:rPr>
      </w:pPr>
    </w:p>
    <w:p w14:paraId="71293C14"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 xml:space="preserve">The practical aspects of ICT protection are performed, such as maintaining the integrity of the data, producing the requisite back-up copies of data and protecting the physical access to systems and data. </w:t>
      </w:r>
    </w:p>
    <w:p w14:paraId="55F2CFBD" w14:textId="77777777" w:rsidR="00091CA6" w:rsidRPr="00091CA6" w:rsidRDefault="00091CA6" w:rsidP="00091CA6">
      <w:pPr>
        <w:autoSpaceDE w:val="0"/>
        <w:autoSpaceDN w:val="0"/>
        <w:adjustRightInd w:val="0"/>
        <w:rPr>
          <w:rFonts w:ascii="Segoe UI" w:hAnsi="Segoe UI" w:cs="Segoe UI"/>
          <w:color w:val="000000"/>
          <w:sz w:val="24"/>
          <w:szCs w:val="24"/>
        </w:rPr>
      </w:pPr>
    </w:p>
    <w:p w14:paraId="5F1864E4"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There are appropriate controls over access to ICT equipment and systems and their use including defining and recording the requisite level of protection.</w:t>
      </w:r>
    </w:p>
    <w:p w14:paraId="45E379DC" w14:textId="77777777" w:rsidR="00091CA6" w:rsidRPr="00091CA6" w:rsidRDefault="00091CA6" w:rsidP="00091CA6">
      <w:pPr>
        <w:autoSpaceDE w:val="0"/>
        <w:autoSpaceDN w:val="0"/>
        <w:adjustRightInd w:val="0"/>
        <w:rPr>
          <w:rFonts w:ascii="Segoe UI" w:hAnsi="Segoe UI" w:cs="Segoe UI"/>
          <w:color w:val="000000"/>
          <w:sz w:val="24"/>
          <w:szCs w:val="24"/>
        </w:rPr>
      </w:pPr>
    </w:p>
    <w:p w14:paraId="42C6D080" w14:textId="77777777" w:rsidR="00091CA6" w:rsidRPr="00091CA6" w:rsidRDefault="00091CA6" w:rsidP="00091CA6">
      <w:pPr>
        <w:autoSpaceDE w:val="0"/>
        <w:autoSpaceDN w:val="0"/>
        <w:adjustRightInd w:val="0"/>
        <w:rPr>
          <w:rFonts w:ascii="Segoe UI" w:hAnsi="Segoe UI" w:cs="Segoe UI"/>
          <w:color w:val="000000"/>
          <w:sz w:val="24"/>
          <w:szCs w:val="24"/>
        </w:rPr>
      </w:pPr>
      <w:r w:rsidRPr="00091CA6">
        <w:rPr>
          <w:rFonts w:ascii="Segoe UI" w:hAnsi="Segoe UI" w:cs="Segoe UI"/>
          <w:color w:val="000000"/>
          <w:sz w:val="24"/>
          <w:szCs w:val="24"/>
        </w:rPr>
        <w:t xml:space="preserve">They are the official point of contact for ICT or information security issues and as such have responsibility for notifying the Senior Leadership Team, Data Protection Officer and Chair of Governors of any suspected or actual breach occurring within the school. </w:t>
      </w:r>
    </w:p>
    <w:p w14:paraId="6039A7B3" w14:textId="77777777" w:rsidR="00091CA6" w:rsidRPr="00091CA6" w:rsidRDefault="00091CA6" w:rsidP="00091CA6">
      <w:pPr>
        <w:autoSpaceDE w:val="0"/>
        <w:autoSpaceDN w:val="0"/>
        <w:adjustRightInd w:val="0"/>
        <w:rPr>
          <w:rFonts w:ascii="Segoe UI" w:hAnsi="Segoe UI" w:cs="Segoe UI"/>
          <w:color w:val="000000"/>
          <w:sz w:val="24"/>
          <w:szCs w:val="24"/>
        </w:rPr>
      </w:pPr>
    </w:p>
    <w:p w14:paraId="1AEB47E0" w14:textId="315EA41A" w:rsidR="006C6A1C" w:rsidRPr="00091CA6" w:rsidRDefault="00091CA6" w:rsidP="006C6A1C">
      <w:pPr>
        <w:autoSpaceDE w:val="0"/>
        <w:autoSpaceDN w:val="0"/>
        <w:adjustRightInd w:val="0"/>
        <w:spacing w:after="0"/>
        <w:rPr>
          <w:rFonts w:ascii="Segoe UI" w:hAnsi="Segoe UI" w:cs="Segoe UI"/>
          <w:bCs/>
          <w:color w:val="000000"/>
          <w:sz w:val="24"/>
          <w:szCs w:val="24"/>
        </w:rPr>
      </w:pPr>
      <w:r w:rsidRPr="006C6A1C">
        <w:rPr>
          <w:rFonts w:ascii="Segoe UI" w:hAnsi="Segoe UI" w:cs="Segoe UI"/>
          <w:color w:val="000000"/>
          <w:sz w:val="24"/>
          <w:szCs w:val="24"/>
        </w:rPr>
        <w:t>The school’s Senior Information Risk Officer (SIRO) is</w:t>
      </w:r>
      <w:r w:rsidRPr="00091CA6">
        <w:rPr>
          <w:rFonts w:ascii="Segoe UI" w:hAnsi="Segoe UI" w:cs="Segoe UI"/>
          <w:i/>
          <w:iCs/>
          <w:color w:val="000000"/>
          <w:sz w:val="24"/>
          <w:szCs w:val="24"/>
        </w:rPr>
        <w:t xml:space="preserve"> </w:t>
      </w:r>
      <w:r w:rsidR="006C6A1C" w:rsidRPr="00091CA6">
        <w:rPr>
          <w:rFonts w:ascii="Segoe UI" w:hAnsi="Segoe UI" w:cs="Segoe UI"/>
          <w:bCs/>
          <w:color w:val="0070C0"/>
          <w:sz w:val="24"/>
          <w:szCs w:val="24"/>
        </w:rPr>
        <w:t>[</w:t>
      </w:r>
      <w:r w:rsidR="006C6A1C">
        <w:rPr>
          <w:rFonts w:ascii="Segoe UI" w:hAnsi="Segoe UI" w:cs="Segoe UI"/>
          <w:bCs/>
          <w:color w:val="0070C0"/>
          <w:sz w:val="24"/>
          <w:szCs w:val="24"/>
        </w:rPr>
        <w:t xml:space="preserve">school to </w:t>
      </w:r>
      <w:r w:rsidR="006C6A1C" w:rsidRPr="00091CA6">
        <w:rPr>
          <w:rFonts w:ascii="Segoe UI" w:hAnsi="Segoe UI" w:cs="Segoe UI"/>
          <w:bCs/>
          <w:color w:val="0070C0"/>
          <w:sz w:val="24"/>
          <w:szCs w:val="24"/>
        </w:rPr>
        <w:t xml:space="preserve">insert </w:t>
      </w:r>
      <w:r w:rsidR="006C6A1C">
        <w:rPr>
          <w:rFonts w:ascii="Segoe UI" w:hAnsi="Segoe UI" w:cs="Segoe UI"/>
          <w:bCs/>
          <w:color w:val="0070C0"/>
          <w:sz w:val="24"/>
          <w:szCs w:val="24"/>
        </w:rPr>
        <w:t>name of SIRO]</w:t>
      </w:r>
    </w:p>
    <w:p w14:paraId="768148E9" w14:textId="16CA35C4" w:rsidR="00066AC6" w:rsidRPr="00091CA6" w:rsidRDefault="00066AC6" w:rsidP="00091CA6">
      <w:pPr>
        <w:autoSpaceDE w:val="0"/>
        <w:autoSpaceDN w:val="0"/>
        <w:adjustRightInd w:val="0"/>
        <w:spacing w:after="0"/>
        <w:rPr>
          <w:rFonts w:ascii="Segoe UI" w:hAnsi="Segoe UI" w:cs="Segoe UI"/>
          <w:sz w:val="24"/>
          <w:szCs w:val="24"/>
        </w:rPr>
      </w:pPr>
    </w:p>
    <w:p w14:paraId="44038685" w14:textId="101167FD" w:rsidR="00066AC6" w:rsidRPr="006C6A1C" w:rsidRDefault="00066AC6" w:rsidP="001743C3">
      <w:pPr>
        <w:pStyle w:val="ListParagraph"/>
        <w:ind w:left="0"/>
        <w:rPr>
          <w:rFonts w:ascii="Segoe UI" w:hAnsi="Segoe UI" w:cs="Segoe UI"/>
        </w:rPr>
      </w:pPr>
    </w:p>
    <w:p w14:paraId="06CF0C36" w14:textId="5014290A" w:rsidR="00091CA6" w:rsidRPr="006C6A1C" w:rsidRDefault="00091CA6" w:rsidP="001743C3">
      <w:pPr>
        <w:pStyle w:val="ListParagraph"/>
        <w:ind w:left="0"/>
        <w:rPr>
          <w:rFonts w:ascii="Segoe UI" w:hAnsi="Segoe UI" w:cs="Segoe UI"/>
        </w:rPr>
      </w:pPr>
    </w:p>
    <w:p w14:paraId="30775208" w14:textId="77777777" w:rsidR="00091CA6" w:rsidRPr="006C6A1C" w:rsidRDefault="00091CA6" w:rsidP="001743C3">
      <w:pPr>
        <w:pStyle w:val="ListParagraph"/>
        <w:ind w:left="0"/>
        <w:rPr>
          <w:rFonts w:ascii="Segoe UI" w:hAnsi="Segoe UI" w:cs="Segoe UI"/>
        </w:rPr>
      </w:pPr>
    </w:p>
    <w:p w14:paraId="520225CA" w14:textId="5EEB733F" w:rsidR="00066AC6" w:rsidRPr="006C6A1C" w:rsidRDefault="00066AC6" w:rsidP="006C6A1C">
      <w:pPr>
        <w:contextualSpacing/>
        <w:rPr>
          <w:rFonts w:ascii="Segoe UI" w:hAnsi="Segoe UI" w:cs="Segoe UI"/>
          <w:sz w:val="24"/>
          <w:szCs w:val="24"/>
        </w:rPr>
      </w:pPr>
    </w:p>
    <w:p w14:paraId="09B10DE8" w14:textId="686F44D6" w:rsidR="006C6A1C" w:rsidRPr="006C6A1C" w:rsidRDefault="006C6A1C" w:rsidP="006C6A1C">
      <w:pPr>
        <w:contextualSpacing/>
        <w:rPr>
          <w:rFonts w:ascii="Segoe UI" w:hAnsi="Segoe UI" w:cs="Segoe UI"/>
          <w:sz w:val="24"/>
          <w:szCs w:val="24"/>
        </w:rPr>
      </w:pPr>
    </w:p>
    <w:p w14:paraId="0FB0B17E" w14:textId="0895E9E5" w:rsidR="006C6A1C" w:rsidRPr="006C6A1C" w:rsidRDefault="006C6A1C" w:rsidP="006C6A1C">
      <w:pPr>
        <w:contextualSpacing/>
        <w:rPr>
          <w:rFonts w:ascii="Segoe UI" w:hAnsi="Segoe UI" w:cs="Segoe UI"/>
          <w:sz w:val="24"/>
          <w:szCs w:val="24"/>
        </w:rPr>
      </w:pPr>
    </w:p>
    <w:p w14:paraId="7A3AB5BA" w14:textId="395AA1F9" w:rsidR="006C6A1C" w:rsidRPr="006C6A1C" w:rsidRDefault="006C6A1C" w:rsidP="006C6A1C">
      <w:pPr>
        <w:contextualSpacing/>
        <w:rPr>
          <w:rFonts w:ascii="Segoe UI" w:hAnsi="Segoe UI" w:cs="Segoe UI"/>
          <w:sz w:val="24"/>
          <w:szCs w:val="24"/>
        </w:rPr>
      </w:pPr>
    </w:p>
    <w:p w14:paraId="65049B9B" w14:textId="7CD27474" w:rsidR="006C6A1C" w:rsidRPr="006C6A1C" w:rsidRDefault="006C6A1C" w:rsidP="006C6A1C">
      <w:pPr>
        <w:contextualSpacing/>
        <w:rPr>
          <w:rFonts w:ascii="Segoe UI" w:hAnsi="Segoe UI" w:cs="Segoe UI"/>
          <w:sz w:val="24"/>
          <w:szCs w:val="24"/>
        </w:rPr>
      </w:pPr>
    </w:p>
    <w:p w14:paraId="30CA7C9A" w14:textId="631B0087" w:rsidR="006C6A1C" w:rsidRPr="006C6A1C" w:rsidRDefault="006C6A1C" w:rsidP="006C6A1C">
      <w:pPr>
        <w:contextualSpacing/>
        <w:rPr>
          <w:rFonts w:ascii="Segoe UI" w:hAnsi="Segoe UI" w:cs="Segoe UI"/>
          <w:sz w:val="24"/>
          <w:szCs w:val="24"/>
        </w:rPr>
      </w:pPr>
    </w:p>
    <w:p w14:paraId="1DF01A0E" w14:textId="1F244ADA" w:rsidR="006C6A1C" w:rsidRPr="006C6A1C" w:rsidRDefault="006C6A1C" w:rsidP="006C6A1C">
      <w:pPr>
        <w:contextualSpacing/>
        <w:rPr>
          <w:rFonts w:ascii="Segoe UI" w:hAnsi="Segoe UI" w:cs="Segoe UI"/>
          <w:sz w:val="24"/>
          <w:szCs w:val="24"/>
        </w:rPr>
      </w:pPr>
    </w:p>
    <w:p w14:paraId="4E5856C6" w14:textId="2E05D202" w:rsidR="006C6A1C" w:rsidRPr="006C6A1C" w:rsidRDefault="006C6A1C" w:rsidP="006C6A1C">
      <w:pPr>
        <w:contextualSpacing/>
        <w:rPr>
          <w:rFonts w:ascii="Segoe UI" w:hAnsi="Segoe UI" w:cs="Segoe UI"/>
          <w:sz w:val="24"/>
          <w:szCs w:val="24"/>
        </w:rPr>
      </w:pPr>
    </w:p>
    <w:p w14:paraId="305655AB" w14:textId="7B214AC6" w:rsidR="006C6A1C" w:rsidRPr="006C6A1C" w:rsidRDefault="006C6A1C" w:rsidP="006C6A1C">
      <w:pPr>
        <w:contextualSpacing/>
        <w:rPr>
          <w:rFonts w:ascii="Segoe UI" w:hAnsi="Segoe UI" w:cs="Segoe UI"/>
          <w:sz w:val="24"/>
          <w:szCs w:val="24"/>
        </w:rPr>
      </w:pPr>
    </w:p>
    <w:p w14:paraId="473E7CF9" w14:textId="434D3DCA" w:rsidR="006C6A1C" w:rsidRPr="006C6A1C" w:rsidRDefault="006C6A1C" w:rsidP="006C6A1C">
      <w:pPr>
        <w:contextualSpacing/>
        <w:rPr>
          <w:rFonts w:ascii="Segoe UI" w:hAnsi="Segoe UI" w:cs="Segoe UI"/>
          <w:sz w:val="24"/>
          <w:szCs w:val="24"/>
        </w:rPr>
      </w:pPr>
    </w:p>
    <w:p w14:paraId="0548465A" w14:textId="40BFA79D" w:rsidR="006C6A1C" w:rsidRPr="006C6A1C" w:rsidRDefault="006C6A1C" w:rsidP="006C6A1C">
      <w:pPr>
        <w:contextualSpacing/>
        <w:rPr>
          <w:rFonts w:ascii="Segoe UI" w:hAnsi="Segoe UI" w:cs="Segoe UI"/>
          <w:sz w:val="24"/>
          <w:szCs w:val="24"/>
        </w:rPr>
      </w:pPr>
    </w:p>
    <w:p w14:paraId="138DFF5D" w14:textId="498A57A5" w:rsidR="006C6A1C" w:rsidRPr="006C6A1C" w:rsidRDefault="006C6A1C" w:rsidP="006C6A1C">
      <w:pPr>
        <w:contextualSpacing/>
        <w:rPr>
          <w:rFonts w:ascii="Segoe UI" w:hAnsi="Segoe UI" w:cs="Segoe UI"/>
          <w:sz w:val="24"/>
          <w:szCs w:val="24"/>
        </w:rPr>
      </w:pPr>
    </w:p>
    <w:p w14:paraId="5B512C02" w14:textId="5412251D" w:rsidR="006C6A1C" w:rsidRPr="006C6A1C" w:rsidRDefault="006C6A1C" w:rsidP="006C6A1C">
      <w:pPr>
        <w:contextualSpacing/>
        <w:rPr>
          <w:rFonts w:ascii="Segoe UI" w:hAnsi="Segoe UI" w:cs="Segoe UI"/>
          <w:sz w:val="24"/>
          <w:szCs w:val="24"/>
        </w:rPr>
      </w:pPr>
    </w:p>
    <w:p w14:paraId="5726A1F3" w14:textId="001FCE02" w:rsidR="006C6A1C" w:rsidRPr="006C6A1C" w:rsidRDefault="006C6A1C" w:rsidP="006C6A1C">
      <w:pPr>
        <w:contextualSpacing/>
        <w:rPr>
          <w:rFonts w:ascii="Segoe UI" w:hAnsi="Segoe UI" w:cs="Segoe UI"/>
          <w:sz w:val="24"/>
          <w:szCs w:val="24"/>
        </w:rPr>
      </w:pPr>
    </w:p>
    <w:p w14:paraId="5F2ED753" w14:textId="230778A0" w:rsidR="006C6A1C" w:rsidRPr="006C6A1C" w:rsidRDefault="006C6A1C" w:rsidP="006C6A1C">
      <w:pPr>
        <w:contextualSpacing/>
        <w:rPr>
          <w:rFonts w:ascii="Segoe UI" w:hAnsi="Segoe UI" w:cs="Segoe UI"/>
          <w:sz w:val="24"/>
          <w:szCs w:val="24"/>
        </w:rPr>
      </w:pPr>
    </w:p>
    <w:p w14:paraId="70AB6272" w14:textId="79ECA4D3" w:rsidR="006C6A1C" w:rsidRPr="006C6A1C" w:rsidRDefault="006C6A1C" w:rsidP="006C6A1C">
      <w:pPr>
        <w:contextualSpacing/>
        <w:rPr>
          <w:rFonts w:ascii="Segoe UI" w:hAnsi="Segoe UI" w:cs="Segoe UI"/>
          <w:sz w:val="24"/>
          <w:szCs w:val="24"/>
        </w:rPr>
      </w:pPr>
    </w:p>
    <w:p w14:paraId="067C24C6" w14:textId="639B659E" w:rsidR="006C6A1C" w:rsidRPr="006C6A1C" w:rsidRDefault="006C6A1C" w:rsidP="006C6A1C">
      <w:pPr>
        <w:contextualSpacing/>
        <w:rPr>
          <w:rFonts w:ascii="Segoe UI" w:hAnsi="Segoe UI" w:cs="Segoe UI"/>
          <w:sz w:val="24"/>
          <w:szCs w:val="24"/>
        </w:rPr>
      </w:pPr>
    </w:p>
    <w:p w14:paraId="5B96463F" w14:textId="1B1192B6" w:rsidR="006C6A1C" w:rsidRPr="006C6A1C" w:rsidRDefault="006C6A1C" w:rsidP="006C6A1C">
      <w:pPr>
        <w:contextualSpacing/>
        <w:rPr>
          <w:rFonts w:ascii="Segoe UI" w:hAnsi="Segoe UI" w:cs="Segoe UI"/>
          <w:sz w:val="24"/>
          <w:szCs w:val="24"/>
        </w:rPr>
      </w:pPr>
    </w:p>
    <w:p w14:paraId="47A0EF9D" w14:textId="239CE5F9" w:rsidR="006C6A1C" w:rsidRDefault="006C6A1C" w:rsidP="006C6A1C">
      <w:pPr>
        <w:pStyle w:val="Heading2"/>
        <w:rPr>
          <w:rFonts w:ascii="Segoe UI" w:hAnsi="Segoe UI" w:cs="Segoe UI"/>
        </w:rPr>
      </w:pPr>
      <w:r w:rsidRPr="00091CA6">
        <w:rPr>
          <w:rFonts w:ascii="Segoe UI" w:hAnsi="Segoe UI" w:cs="Segoe UI"/>
        </w:rPr>
        <w:t xml:space="preserve">Role </w:t>
      </w:r>
      <w:r>
        <w:rPr>
          <w:rFonts w:ascii="Segoe UI" w:hAnsi="Segoe UI" w:cs="Segoe UI"/>
        </w:rPr>
        <w:t>of the Data Protection Officer (DPO)</w:t>
      </w:r>
    </w:p>
    <w:p w14:paraId="7A253B2C" w14:textId="7EAA2813" w:rsidR="00E86D02" w:rsidRPr="006C6A1C" w:rsidRDefault="00E86D02" w:rsidP="008A65CE">
      <w:pPr>
        <w:spacing w:after="0" w:line="240" w:lineRule="auto"/>
        <w:rPr>
          <w:rFonts w:ascii="Segoe UI" w:hAnsi="Segoe UI" w:cs="Segoe UI"/>
          <w:sz w:val="24"/>
          <w:szCs w:val="24"/>
        </w:rPr>
      </w:pPr>
    </w:p>
    <w:bookmarkEnd w:id="0"/>
    <w:p w14:paraId="52862E6B" w14:textId="77777777" w:rsidR="006C6A1C" w:rsidRPr="006C6A1C" w:rsidRDefault="006C6A1C" w:rsidP="006C6A1C">
      <w:pPr>
        <w:autoSpaceDE w:val="0"/>
        <w:autoSpaceDN w:val="0"/>
        <w:adjustRightInd w:val="0"/>
        <w:rPr>
          <w:rFonts w:ascii="Segoe UI" w:hAnsi="Segoe UI" w:cs="Segoe UI"/>
          <w:sz w:val="24"/>
          <w:szCs w:val="24"/>
        </w:rPr>
      </w:pPr>
      <w:r w:rsidRPr="006C6A1C">
        <w:rPr>
          <w:rFonts w:ascii="Segoe UI" w:hAnsi="Segoe UI" w:cs="Segoe UI"/>
          <w:sz w:val="24"/>
          <w:szCs w:val="24"/>
        </w:rPr>
        <w:t>Article 37 of the UK General Data Protection Regulation (UK GDPR) mandates that schools and academies have a Data Protection Officer (DPO) in place.</w:t>
      </w:r>
    </w:p>
    <w:p w14:paraId="00AF9BB6" w14:textId="77777777" w:rsidR="006C6A1C" w:rsidRPr="006C6A1C" w:rsidRDefault="006C6A1C" w:rsidP="006C6A1C">
      <w:pPr>
        <w:autoSpaceDE w:val="0"/>
        <w:autoSpaceDN w:val="0"/>
        <w:adjustRightInd w:val="0"/>
        <w:rPr>
          <w:rFonts w:ascii="Segoe UI" w:hAnsi="Segoe UI" w:cs="Segoe UI"/>
          <w:sz w:val="24"/>
          <w:szCs w:val="24"/>
        </w:rPr>
      </w:pPr>
    </w:p>
    <w:p w14:paraId="6BF54A9D" w14:textId="77777777" w:rsidR="006C6A1C" w:rsidRPr="006C6A1C" w:rsidRDefault="006C6A1C" w:rsidP="006C6A1C">
      <w:pPr>
        <w:autoSpaceDE w:val="0"/>
        <w:autoSpaceDN w:val="0"/>
        <w:adjustRightInd w:val="0"/>
        <w:rPr>
          <w:rFonts w:ascii="Segoe UI" w:hAnsi="Segoe UI" w:cs="Segoe UI"/>
          <w:sz w:val="24"/>
          <w:szCs w:val="24"/>
        </w:rPr>
      </w:pPr>
      <w:r w:rsidRPr="006C6A1C">
        <w:rPr>
          <w:rFonts w:ascii="Segoe UI" w:hAnsi="Segoe UI" w:cs="Segoe UI"/>
          <w:sz w:val="24"/>
          <w:szCs w:val="24"/>
        </w:rPr>
        <w:t>The role of the DPO within school is to:</w:t>
      </w:r>
    </w:p>
    <w:p w14:paraId="3C3C5D67" w14:textId="77777777" w:rsidR="006C6A1C" w:rsidRPr="006C6A1C" w:rsidRDefault="006C6A1C" w:rsidP="006C6A1C">
      <w:pPr>
        <w:autoSpaceDE w:val="0"/>
        <w:autoSpaceDN w:val="0"/>
        <w:adjustRightInd w:val="0"/>
        <w:rPr>
          <w:rFonts w:ascii="Segoe UI" w:hAnsi="Segoe UI" w:cs="Segoe UI"/>
          <w:sz w:val="24"/>
          <w:szCs w:val="24"/>
        </w:rPr>
      </w:pPr>
    </w:p>
    <w:p w14:paraId="72D7FAE0"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Advise the school, their data processors and their employees of their responsibilities</w:t>
      </w:r>
    </w:p>
    <w:p w14:paraId="62C067FF"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Monitoring school’s compliance with UK GDPR and other data protection legislation and internal policies</w:t>
      </w:r>
    </w:p>
    <w:p w14:paraId="0A628EF6"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Advising on data protection impact assessments</w:t>
      </w:r>
    </w:p>
    <w:p w14:paraId="0213275F"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Monitoring performance</w:t>
      </w:r>
    </w:p>
    <w:p w14:paraId="33DA1D3D"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Identifying safeguards to apply to mitigate any risks identified</w:t>
      </w:r>
    </w:p>
    <w:p w14:paraId="51A069B4"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Maintain a record of processing activities</w:t>
      </w:r>
    </w:p>
    <w:p w14:paraId="1204063F"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 xml:space="preserve">Maintain records and evidence of the </w:t>
      </w:r>
      <w:proofErr w:type="gramStart"/>
      <w:r w:rsidRPr="006C6A1C">
        <w:rPr>
          <w:rFonts w:ascii="Segoe UI" w:hAnsi="Segoe UI" w:cs="Segoe UI"/>
          <w:sz w:val="24"/>
          <w:szCs w:val="24"/>
        </w:rPr>
        <w:t>schools</w:t>
      </w:r>
      <w:proofErr w:type="gramEnd"/>
      <w:r w:rsidRPr="006C6A1C">
        <w:rPr>
          <w:rFonts w:ascii="Segoe UI" w:hAnsi="Segoe UI" w:cs="Segoe UI"/>
          <w:sz w:val="24"/>
          <w:szCs w:val="24"/>
        </w:rPr>
        <w:t xml:space="preserve"> compliance with the UK GDPR</w:t>
      </w:r>
    </w:p>
    <w:p w14:paraId="3F7048EC" w14:textId="77777777" w:rsidR="006C6A1C" w:rsidRPr="006C6A1C" w:rsidRDefault="006C6A1C" w:rsidP="006C6A1C">
      <w:pPr>
        <w:numPr>
          <w:ilvl w:val="0"/>
          <w:numId w:val="23"/>
        </w:numPr>
        <w:autoSpaceDE w:val="0"/>
        <w:autoSpaceDN w:val="0"/>
        <w:adjustRightInd w:val="0"/>
        <w:spacing w:after="0" w:line="240" w:lineRule="auto"/>
        <w:rPr>
          <w:rFonts w:ascii="Segoe UI" w:hAnsi="Segoe UI" w:cs="Segoe UI"/>
          <w:sz w:val="24"/>
          <w:szCs w:val="24"/>
        </w:rPr>
      </w:pPr>
      <w:r w:rsidRPr="006C6A1C">
        <w:rPr>
          <w:rFonts w:ascii="Segoe UI" w:hAnsi="Segoe UI" w:cs="Segoe UI"/>
          <w:sz w:val="24"/>
          <w:szCs w:val="24"/>
        </w:rPr>
        <w:t>Conduct audits to ensure compliance and address potential issues (including an annual benchmark audit)</w:t>
      </w:r>
    </w:p>
    <w:p w14:paraId="51AA5BC0" w14:textId="77777777" w:rsidR="006C6A1C" w:rsidRPr="00501FFB" w:rsidRDefault="006C6A1C" w:rsidP="006C6A1C">
      <w:pPr>
        <w:pStyle w:val="NormalWeb"/>
        <w:rPr>
          <w:rFonts w:ascii="Segoe UI" w:hAnsi="Segoe UI" w:cs="Segoe UI"/>
        </w:rPr>
      </w:pPr>
      <w:r w:rsidRPr="00501FFB">
        <w:rPr>
          <w:rFonts w:ascii="Segoe UI" w:hAnsi="Segoe UI" w:cs="Segoe UI"/>
        </w:rPr>
        <w:t>The DPO will also be the contact point for the Information Commissioner’s Office (ICO).</w:t>
      </w:r>
    </w:p>
    <w:p w14:paraId="56E97423" w14:textId="5337BFBA" w:rsidR="006C6A1C" w:rsidRPr="00091CA6" w:rsidRDefault="006C6A1C" w:rsidP="006C6A1C">
      <w:pPr>
        <w:autoSpaceDE w:val="0"/>
        <w:autoSpaceDN w:val="0"/>
        <w:adjustRightInd w:val="0"/>
        <w:spacing w:after="0"/>
        <w:rPr>
          <w:rFonts w:ascii="Segoe UI" w:hAnsi="Segoe UI" w:cs="Segoe UI"/>
          <w:bCs/>
          <w:color w:val="000000"/>
          <w:sz w:val="24"/>
          <w:szCs w:val="24"/>
        </w:rPr>
      </w:pPr>
      <w:r w:rsidRPr="00501FFB">
        <w:rPr>
          <w:rFonts w:ascii="Segoe UI" w:hAnsi="Segoe UI" w:cs="Segoe UI"/>
        </w:rPr>
        <w:t xml:space="preserve">The schools Data Protection Officer is </w:t>
      </w:r>
      <w:r w:rsidRPr="00091CA6">
        <w:rPr>
          <w:rFonts w:ascii="Segoe UI" w:hAnsi="Segoe UI" w:cs="Segoe UI"/>
          <w:bCs/>
          <w:color w:val="0070C0"/>
          <w:sz w:val="24"/>
          <w:szCs w:val="24"/>
        </w:rPr>
        <w:t>[</w:t>
      </w:r>
      <w:r>
        <w:rPr>
          <w:rFonts w:ascii="Segoe UI" w:hAnsi="Segoe UI" w:cs="Segoe UI"/>
          <w:bCs/>
          <w:color w:val="0070C0"/>
          <w:sz w:val="24"/>
          <w:szCs w:val="24"/>
        </w:rPr>
        <w:t xml:space="preserve">school to </w:t>
      </w:r>
      <w:r w:rsidRPr="00091CA6">
        <w:rPr>
          <w:rFonts w:ascii="Segoe UI" w:hAnsi="Segoe UI" w:cs="Segoe UI"/>
          <w:bCs/>
          <w:color w:val="0070C0"/>
          <w:sz w:val="24"/>
          <w:szCs w:val="24"/>
        </w:rPr>
        <w:t xml:space="preserve">insert </w:t>
      </w:r>
      <w:r>
        <w:rPr>
          <w:rFonts w:ascii="Segoe UI" w:hAnsi="Segoe UI" w:cs="Segoe UI"/>
          <w:bCs/>
          <w:color w:val="0070C0"/>
          <w:sz w:val="24"/>
          <w:szCs w:val="24"/>
        </w:rPr>
        <w:t>name of DPO]</w:t>
      </w:r>
    </w:p>
    <w:p w14:paraId="4A89C7E4" w14:textId="22C64867" w:rsidR="006C6A1C" w:rsidRDefault="006C6A1C" w:rsidP="006C6A1C">
      <w:pPr>
        <w:pStyle w:val="NormalWeb"/>
        <w:rPr>
          <w:rFonts w:ascii="Segoe UI" w:hAnsi="Segoe UI" w:cs="Segoe UI"/>
        </w:rPr>
      </w:pPr>
    </w:p>
    <w:p w14:paraId="6050FE45" w14:textId="65121515" w:rsidR="006C6A1C" w:rsidRDefault="006C6A1C" w:rsidP="006C6A1C">
      <w:pPr>
        <w:pStyle w:val="Heading2"/>
        <w:rPr>
          <w:rFonts w:ascii="Segoe UI" w:hAnsi="Segoe UI" w:cs="Segoe UI"/>
        </w:rPr>
      </w:pPr>
      <w:r w:rsidRPr="00091CA6">
        <w:rPr>
          <w:rFonts w:ascii="Segoe UI" w:hAnsi="Segoe UI" w:cs="Segoe UI"/>
        </w:rPr>
        <w:t xml:space="preserve">Role </w:t>
      </w:r>
      <w:r>
        <w:rPr>
          <w:rFonts w:ascii="Segoe UI" w:hAnsi="Segoe UI" w:cs="Segoe UI"/>
        </w:rPr>
        <w:t>of the Information Asset Owner (IAO)</w:t>
      </w:r>
    </w:p>
    <w:p w14:paraId="01BFA93D" w14:textId="77777777" w:rsidR="006C6A1C" w:rsidRPr="006C6A1C" w:rsidRDefault="006C6A1C" w:rsidP="006C6A1C">
      <w:pPr>
        <w:rPr>
          <w:rFonts w:ascii="Segoe UI" w:hAnsi="Segoe UI" w:cs="Segoe UI"/>
          <w:sz w:val="24"/>
          <w:szCs w:val="24"/>
        </w:rPr>
      </w:pPr>
    </w:p>
    <w:p w14:paraId="36E5F0F7" w14:textId="77777777" w:rsidR="006C6A1C" w:rsidRPr="006C6A1C" w:rsidRDefault="006C6A1C" w:rsidP="006C6A1C">
      <w:pPr>
        <w:autoSpaceDE w:val="0"/>
        <w:autoSpaceDN w:val="0"/>
        <w:adjustRightInd w:val="0"/>
        <w:rPr>
          <w:rFonts w:ascii="Segoe UI" w:hAnsi="Segoe UI" w:cs="Segoe UI"/>
          <w:sz w:val="24"/>
          <w:szCs w:val="24"/>
        </w:rPr>
      </w:pPr>
      <w:r w:rsidRPr="006C6A1C">
        <w:rPr>
          <w:rFonts w:ascii="Segoe UI" w:hAnsi="Segoe UI" w:cs="Segoe UI"/>
          <w:color w:val="000000"/>
          <w:sz w:val="24"/>
          <w:szCs w:val="24"/>
        </w:rPr>
        <w:t xml:space="preserve">Once the School has identified its information assets, including personal information and data relating to pupils and staff, for example, assessment records, medical information and special educational needs data, </w:t>
      </w:r>
      <w:r w:rsidRPr="006C6A1C">
        <w:rPr>
          <w:rFonts w:ascii="Segoe UI" w:hAnsi="Segoe UI" w:cs="Segoe UI"/>
          <w:sz w:val="24"/>
          <w:szCs w:val="24"/>
        </w:rPr>
        <w:t xml:space="preserve">schools should identify an Information Asset Owner (IAO) for each asset or group of assets as appropriate.  </w:t>
      </w:r>
    </w:p>
    <w:p w14:paraId="2E59F5E5" w14:textId="77777777" w:rsidR="006C6A1C" w:rsidRPr="006C6A1C" w:rsidRDefault="006C6A1C" w:rsidP="006C6A1C">
      <w:pPr>
        <w:autoSpaceDE w:val="0"/>
        <w:autoSpaceDN w:val="0"/>
        <w:adjustRightInd w:val="0"/>
        <w:rPr>
          <w:rFonts w:ascii="Segoe UI" w:hAnsi="Segoe UI" w:cs="Segoe UI"/>
          <w:sz w:val="24"/>
          <w:szCs w:val="24"/>
        </w:rPr>
      </w:pPr>
    </w:p>
    <w:p w14:paraId="4C3B1494" w14:textId="77777777" w:rsidR="006C6A1C" w:rsidRPr="006C6A1C" w:rsidRDefault="006C6A1C" w:rsidP="006C6A1C">
      <w:pPr>
        <w:rPr>
          <w:rFonts w:ascii="Segoe UI" w:hAnsi="Segoe UI" w:cs="Segoe UI"/>
          <w:sz w:val="24"/>
          <w:szCs w:val="24"/>
        </w:rPr>
      </w:pPr>
      <w:r w:rsidRPr="006C6A1C">
        <w:rPr>
          <w:rFonts w:ascii="Segoe UI" w:hAnsi="Segoe UI" w:cs="Segoe UI"/>
          <w:sz w:val="24"/>
          <w:szCs w:val="24"/>
        </w:rPr>
        <w:t>The role of an IAO is to understand:</w:t>
      </w:r>
    </w:p>
    <w:p w14:paraId="1191490F" w14:textId="77777777" w:rsidR="006C6A1C" w:rsidRPr="006C6A1C" w:rsidRDefault="006C6A1C" w:rsidP="006C6A1C">
      <w:pPr>
        <w:rPr>
          <w:rFonts w:ascii="Segoe UI" w:hAnsi="Segoe UI" w:cs="Segoe UI"/>
          <w:sz w:val="24"/>
          <w:szCs w:val="24"/>
        </w:rPr>
      </w:pPr>
    </w:p>
    <w:p w14:paraId="0DAC8F62" w14:textId="77777777" w:rsidR="006C6A1C" w:rsidRPr="006C6A1C" w:rsidRDefault="006C6A1C" w:rsidP="006C6A1C">
      <w:pPr>
        <w:numPr>
          <w:ilvl w:val="0"/>
          <w:numId w:val="26"/>
        </w:numPr>
        <w:spacing w:after="200" w:line="276" w:lineRule="auto"/>
        <w:rPr>
          <w:rFonts w:ascii="Segoe UI" w:hAnsi="Segoe UI" w:cs="Segoe UI"/>
          <w:sz w:val="24"/>
          <w:szCs w:val="24"/>
        </w:rPr>
      </w:pPr>
      <w:r w:rsidRPr="006C6A1C">
        <w:rPr>
          <w:rFonts w:ascii="Segoe UI" w:hAnsi="Segoe UI" w:cs="Segoe UI"/>
          <w:sz w:val="24"/>
          <w:szCs w:val="24"/>
        </w:rPr>
        <w:t>what information is held and for what purposes</w:t>
      </w:r>
    </w:p>
    <w:p w14:paraId="3005484B" w14:textId="77777777" w:rsidR="006C6A1C" w:rsidRPr="006C6A1C" w:rsidRDefault="006C6A1C" w:rsidP="006C6A1C">
      <w:pPr>
        <w:numPr>
          <w:ilvl w:val="0"/>
          <w:numId w:val="26"/>
        </w:numPr>
        <w:spacing w:after="200" w:line="276" w:lineRule="auto"/>
        <w:rPr>
          <w:rFonts w:ascii="Segoe UI" w:hAnsi="Segoe UI" w:cs="Segoe UI"/>
          <w:sz w:val="24"/>
          <w:szCs w:val="24"/>
        </w:rPr>
      </w:pPr>
      <w:r w:rsidRPr="006C6A1C">
        <w:rPr>
          <w:rFonts w:ascii="Segoe UI" w:hAnsi="Segoe UI" w:cs="Segoe UI"/>
          <w:sz w:val="24"/>
          <w:szCs w:val="24"/>
        </w:rPr>
        <w:t>how information will be amended or added to over time</w:t>
      </w:r>
    </w:p>
    <w:p w14:paraId="55B326BC" w14:textId="77777777" w:rsidR="006C6A1C" w:rsidRPr="006C6A1C" w:rsidRDefault="006C6A1C" w:rsidP="006C6A1C">
      <w:pPr>
        <w:numPr>
          <w:ilvl w:val="0"/>
          <w:numId w:val="26"/>
        </w:numPr>
        <w:spacing w:after="200" w:line="276" w:lineRule="auto"/>
        <w:rPr>
          <w:rFonts w:ascii="Segoe UI" w:hAnsi="Segoe UI" w:cs="Segoe UI"/>
          <w:sz w:val="24"/>
          <w:szCs w:val="24"/>
        </w:rPr>
      </w:pPr>
      <w:r w:rsidRPr="006C6A1C">
        <w:rPr>
          <w:rFonts w:ascii="Segoe UI" w:hAnsi="Segoe UI" w:cs="Segoe UI"/>
          <w:sz w:val="24"/>
          <w:szCs w:val="24"/>
        </w:rPr>
        <w:t>who has access to the data and why</w:t>
      </w:r>
    </w:p>
    <w:p w14:paraId="54E1CAB2" w14:textId="77777777" w:rsidR="006C6A1C" w:rsidRPr="006C6A1C" w:rsidRDefault="006C6A1C" w:rsidP="006C6A1C">
      <w:pPr>
        <w:numPr>
          <w:ilvl w:val="0"/>
          <w:numId w:val="26"/>
        </w:numPr>
        <w:spacing w:after="200" w:line="276" w:lineRule="auto"/>
        <w:rPr>
          <w:rFonts w:ascii="Segoe UI" w:hAnsi="Segoe UI" w:cs="Segoe UI"/>
          <w:sz w:val="24"/>
          <w:szCs w:val="24"/>
        </w:rPr>
      </w:pPr>
      <w:r w:rsidRPr="006C6A1C">
        <w:rPr>
          <w:rFonts w:ascii="Segoe UI" w:hAnsi="Segoe UI" w:cs="Segoe UI"/>
          <w:sz w:val="24"/>
          <w:szCs w:val="24"/>
        </w:rPr>
        <w:t>how information is retained and disposed of.</w:t>
      </w:r>
    </w:p>
    <w:p w14:paraId="7529E4AE" w14:textId="77777777" w:rsidR="006C6A1C" w:rsidRPr="006C6A1C" w:rsidRDefault="006C6A1C" w:rsidP="006C6A1C">
      <w:pPr>
        <w:rPr>
          <w:rFonts w:ascii="Segoe UI" w:hAnsi="Segoe UI" w:cs="Segoe UI"/>
          <w:sz w:val="24"/>
          <w:szCs w:val="24"/>
        </w:rPr>
      </w:pPr>
    </w:p>
    <w:p w14:paraId="6336D521" w14:textId="77777777" w:rsidR="006C6A1C" w:rsidRPr="006C6A1C" w:rsidRDefault="006C6A1C" w:rsidP="006C6A1C">
      <w:pPr>
        <w:rPr>
          <w:rFonts w:ascii="Segoe UI" w:hAnsi="Segoe UI" w:cs="Segoe UI"/>
          <w:sz w:val="24"/>
          <w:szCs w:val="24"/>
        </w:rPr>
      </w:pPr>
      <w:r w:rsidRPr="006C6A1C">
        <w:rPr>
          <w:rFonts w:ascii="Segoe UI" w:hAnsi="Segoe UI" w:cs="Segoe UI"/>
          <w:sz w:val="24"/>
          <w:szCs w:val="24"/>
        </w:rPr>
        <w:t xml:space="preserve">Typically, there may be several IAOs within a school, for example, Business Manager, ICT Manager. </w:t>
      </w:r>
    </w:p>
    <w:p w14:paraId="499B3ECF" w14:textId="77777777" w:rsidR="006C6A1C" w:rsidRPr="006C6A1C" w:rsidRDefault="006C6A1C" w:rsidP="006C6A1C">
      <w:pPr>
        <w:rPr>
          <w:rFonts w:ascii="Segoe UI" w:hAnsi="Segoe UI" w:cs="Segoe UI"/>
          <w:sz w:val="24"/>
          <w:szCs w:val="24"/>
        </w:rPr>
      </w:pPr>
    </w:p>
    <w:p w14:paraId="63C573A6" w14:textId="77777777" w:rsidR="006C6A1C" w:rsidRPr="006C6A1C" w:rsidRDefault="006C6A1C" w:rsidP="006C6A1C">
      <w:pPr>
        <w:rPr>
          <w:rFonts w:ascii="Segoe UI" w:hAnsi="Segoe UI" w:cs="Segoe UI"/>
          <w:sz w:val="24"/>
          <w:szCs w:val="24"/>
        </w:rPr>
      </w:pPr>
      <w:r w:rsidRPr="006C6A1C">
        <w:rPr>
          <w:rFonts w:ascii="Segoe UI" w:hAnsi="Segoe UI" w:cs="Segoe UI"/>
          <w:sz w:val="24"/>
          <w:szCs w:val="24"/>
        </w:rPr>
        <w:t xml:space="preserve">The IAO is responsible for managing and addressing risks to the information and ensuring that information handling both complies with legal requirements and is used to fully support the delivery of education. </w:t>
      </w:r>
    </w:p>
    <w:p w14:paraId="28F28916" w14:textId="77777777" w:rsidR="006C6A1C" w:rsidRPr="006C6A1C" w:rsidRDefault="006C6A1C" w:rsidP="006C6A1C">
      <w:pPr>
        <w:rPr>
          <w:rFonts w:ascii="Segoe UI" w:hAnsi="Segoe UI" w:cs="Segoe UI"/>
          <w:sz w:val="24"/>
          <w:szCs w:val="24"/>
        </w:rPr>
      </w:pPr>
    </w:p>
    <w:p w14:paraId="7B81EC67" w14:textId="77777777" w:rsidR="006C6A1C" w:rsidRPr="006C6A1C" w:rsidRDefault="006C6A1C" w:rsidP="006C6A1C">
      <w:pPr>
        <w:rPr>
          <w:rFonts w:ascii="Segoe UI" w:hAnsi="Segoe UI" w:cs="Segoe UI"/>
          <w:sz w:val="24"/>
          <w:szCs w:val="24"/>
        </w:rPr>
      </w:pPr>
      <w:r w:rsidRPr="006C6A1C">
        <w:rPr>
          <w:rFonts w:ascii="Segoe UI" w:hAnsi="Segoe UI" w:cs="Segoe UI"/>
          <w:sz w:val="24"/>
          <w:szCs w:val="24"/>
        </w:rPr>
        <w:t>Important information assets will include, but are not limited to, the following:</w:t>
      </w:r>
    </w:p>
    <w:p w14:paraId="42571C56" w14:textId="77777777" w:rsidR="006C6A1C" w:rsidRPr="006C6A1C" w:rsidRDefault="006C6A1C" w:rsidP="006C6A1C">
      <w:pPr>
        <w:rPr>
          <w:rFonts w:ascii="Segoe UI" w:hAnsi="Segoe UI" w:cs="Segoe UI"/>
          <w:sz w:val="24"/>
          <w:szCs w:val="24"/>
        </w:rPr>
      </w:pPr>
    </w:p>
    <w:p w14:paraId="22E6DEE5" w14:textId="77777777" w:rsidR="006C6A1C" w:rsidRPr="006C6A1C" w:rsidRDefault="006C6A1C" w:rsidP="006C6A1C">
      <w:pPr>
        <w:numPr>
          <w:ilvl w:val="0"/>
          <w:numId w:val="25"/>
        </w:numPr>
        <w:spacing w:after="200" w:line="276" w:lineRule="auto"/>
        <w:rPr>
          <w:rFonts w:ascii="Segoe UI" w:hAnsi="Segoe UI" w:cs="Segoe UI"/>
          <w:sz w:val="24"/>
          <w:szCs w:val="24"/>
        </w:rPr>
      </w:pPr>
      <w:r w:rsidRPr="006C6A1C">
        <w:rPr>
          <w:rFonts w:ascii="Segoe UI" w:hAnsi="Segoe UI" w:cs="Segoe UI"/>
          <w:sz w:val="24"/>
          <w:szCs w:val="24"/>
        </w:rPr>
        <w:t>Filing cabinets and stores containing paper records e.g. archives</w:t>
      </w:r>
    </w:p>
    <w:p w14:paraId="0E01ADE4" w14:textId="77777777" w:rsidR="006C6A1C" w:rsidRPr="006C6A1C" w:rsidRDefault="006C6A1C" w:rsidP="006C6A1C">
      <w:pPr>
        <w:numPr>
          <w:ilvl w:val="0"/>
          <w:numId w:val="25"/>
        </w:numPr>
        <w:spacing w:after="200" w:line="276" w:lineRule="auto"/>
        <w:rPr>
          <w:rFonts w:ascii="Segoe UI" w:hAnsi="Segoe UI" w:cs="Segoe UI"/>
          <w:sz w:val="24"/>
          <w:szCs w:val="24"/>
        </w:rPr>
      </w:pPr>
      <w:r w:rsidRPr="006C6A1C">
        <w:rPr>
          <w:rFonts w:ascii="Segoe UI" w:hAnsi="Segoe UI" w:cs="Segoe UI"/>
          <w:sz w:val="24"/>
          <w:szCs w:val="24"/>
        </w:rPr>
        <w:t>Computer databases</w:t>
      </w:r>
    </w:p>
    <w:p w14:paraId="7178CE3B" w14:textId="77777777" w:rsidR="006C6A1C" w:rsidRPr="006C6A1C" w:rsidRDefault="006C6A1C" w:rsidP="006C6A1C">
      <w:pPr>
        <w:numPr>
          <w:ilvl w:val="0"/>
          <w:numId w:val="25"/>
        </w:numPr>
        <w:spacing w:after="200" w:line="276" w:lineRule="auto"/>
        <w:rPr>
          <w:rFonts w:ascii="Segoe UI" w:hAnsi="Segoe UI" w:cs="Segoe UI"/>
          <w:sz w:val="24"/>
          <w:szCs w:val="24"/>
        </w:rPr>
      </w:pPr>
      <w:r w:rsidRPr="006C6A1C">
        <w:rPr>
          <w:rFonts w:ascii="Segoe UI" w:hAnsi="Segoe UI" w:cs="Segoe UI"/>
          <w:sz w:val="24"/>
          <w:szCs w:val="24"/>
        </w:rPr>
        <w:t>Data files and folders</w:t>
      </w:r>
    </w:p>
    <w:p w14:paraId="428C956F" w14:textId="77777777" w:rsidR="006C6A1C" w:rsidRPr="006C6A1C" w:rsidRDefault="006C6A1C" w:rsidP="006C6A1C">
      <w:pPr>
        <w:rPr>
          <w:rFonts w:ascii="Segoe UI" w:hAnsi="Segoe UI" w:cs="Segoe UI"/>
          <w:sz w:val="24"/>
          <w:szCs w:val="24"/>
        </w:rPr>
      </w:pPr>
      <w:r w:rsidRPr="006C6A1C">
        <w:rPr>
          <w:rFonts w:ascii="Segoe UI" w:hAnsi="Segoe UI" w:cs="Segoe UI"/>
          <w:sz w:val="24"/>
          <w:szCs w:val="24"/>
        </w:rPr>
        <w:t>On the introduction of this policy Information Asset Owners may need to conduct a thorough information risk assessment to identify any necessary operational or technological changes that may be required within the school.</w:t>
      </w:r>
    </w:p>
    <w:p w14:paraId="264DA1A9" w14:textId="77777777" w:rsidR="006C6A1C" w:rsidRDefault="006C6A1C" w:rsidP="006C6A1C">
      <w:pPr>
        <w:rPr>
          <w:rFonts w:ascii="Segoe UI" w:hAnsi="Segoe UI" w:cs="Segoe UI"/>
          <w:b/>
          <w:u w:val="single"/>
        </w:rPr>
      </w:pPr>
    </w:p>
    <w:p w14:paraId="53EFF063" w14:textId="77777777" w:rsidR="006C6A1C" w:rsidRPr="00501FFB" w:rsidRDefault="006C6A1C" w:rsidP="006C6A1C">
      <w:pPr>
        <w:pStyle w:val="NormalWeb"/>
        <w:rPr>
          <w:rFonts w:ascii="Segoe UI" w:hAnsi="Segoe UI" w:cs="Segoe UI"/>
        </w:rPr>
      </w:pPr>
    </w:p>
    <w:p w14:paraId="17E65B80" w14:textId="77777777" w:rsidR="008A65CE" w:rsidRPr="001743C3" w:rsidRDefault="008A65CE">
      <w:pPr>
        <w:spacing w:after="0" w:line="240" w:lineRule="auto"/>
      </w:pPr>
    </w:p>
    <w:sectPr w:rsidR="008A65CE" w:rsidRPr="001743C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9FA8" w14:textId="77777777" w:rsidR="000D33F3" w:rsidRDefault="000D33F3" w:rsidP="008A65CE">
      <w:pPr>
        <w:spacing w:after="0" w:line="240" w:lineRule="auto"/>
      </w:pPr>
      <w:r>
        <w:separator/>
      </w:r>
    </w:p>
  </w:endnote>
  <w:endnote w:type="continuationSeparator" w:id="0">
    <w:p w14:paraId="4288BCF9" w14:textId="77777777" w:rsidR="000D33F3" w:rsidRDefault="000D33F3"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821E" w14:textId="177DBA20" w:rsidR="007B391D" w:rsidRPr="0024629B" w:rsidRDefault="007B391D" w:rsidP="007B391D">
    <w:pPr>
      <w:pStyle w:val="Footer"/>
      <w:tabs>
        <w:tab w:val="clear" w:pos="9026"/>
        <w:tab w:val="right" w:pos="9900"/>
      </w:tabs>
      <w:rPr>
        <w:rStyle w:val="PageNumber"/>
        <w:rFonts w:ascii="Arial" w:hAnsi="Arial" w:cs="Arial"/>
        <w:sz w:val="20"/>
        <w:szCs w:val="20"/>
      </w:rPr>
    </w:pPr>
    <w:r w:rsidRPr="0024629B">
      <w:rPr>
        <w:rStyle w:val="PageNumber"/>
        <w:rFonts w:ascii="Arial" w:hAnsi="Arial" w:cs="Arial"/>
        <w:sz w:val="20"/>
        <w:szCs w:val="20"/>
      </w:rPr>
      <w:t>(c) Copyright of the Corporate Information Governance Team (CIGT) 202</w:t>
    </w:r>
    <w:r w:rsidR="005118C2">
      <w:rPr>
        <w:rStyle w:val="PageNumber"/>
        <w:rFonts w:ascii="Arial" w:hAnsi="Arial" w:cs="Arial"/>
        <w:sz w:val="20"/>
        <w:szCs w:val="20"/>
      </w:rPr>
      <w:t>5</w:t>
    </w:r>
  </w:p>
  <w:p w14:paraId="56938BEB" w14:textId="134C0440" w:rsidR="007B391D" w:rsidRPr="0024629B" w:rsidRDefault="007B391D" w:rsidP="007B391D">
    <w:pPr>
      <w:pStyle w:val="Footer"/>
      <w:tabs>
        <w:tab w:val="clear" w:pos="9026"/>
        <w:tab w:val="right" w:pos="9900"/>
      </w:tabs>
      <w:rPr>
        <w:rStyle w:val="PageNumber"/>
        <w:rFonts w:ascii="Arial" w:hAnsi="Arial" w:cs="Arial"/>
        <w:sz w:val="20"/>
        <w:szCs w:val="20"/>
      </w:rPr>
    </w:pPr>
    <w:r w:rsidRPr="0024629B">
      <w:rPr>
        <w:rStyle w:val="PageNumber"/>
        <w:rFonts w:ascii="Arial" w:hAnsi="Arial" w:cs="Arial"/>
        <w:sz w:val="20"/>
        <w:szCs w:val="20"/>
      </w:rPr>
      <w:t>Information and Cyber Security Policy v5.</w:t>
    </w:r>
    <w:r w:rsidR="005118C2">
      <w:rPr>
        <w:rStyle w:val="PageNumber"/>
        <w:rFonts w:ascii="Arial" w:hAnsi="Arial" w:cs="Arial"/>
        <w:sz w:val="20"/>
        <w:szCs w:val="20"/>
      </w:rPr>
      <w:t>3</w:t>
    </w:r>
  </w:p>
  <w:p w14:paraId="623A4494" w14:textId="756B9A19" w:rsidR="006C6A1C" w:rsidRPr="0024629B" w:rsidRDefault="007B391D" w:rsidP="007B391D">
    <w:pPr>
      <w:pStyle w:val="Footer"/>
    </w:pPr>
    <w:r w:rsidRPr="0024629B">
      <w:rPr>
        <w:rStyle w:val="PageNumber"/>
        <w:rFonts w:ascii="Arial" w:hAnsi="Arial" w:cs="Arial"/>
        <w:sz w:val="20"/>
        <w:szCs w:val="20"/>
      </w:rPr>
      <w:t xml:space="preserve">Page </w:t>
    </w:r>
    <w:r w:rsidRPr="0024629B">
      <w:rPr>
        <w:rStyle w:val="PageNumber"/>
        <w:rFonts w:ascii="Arial" w:hAnsi="Arial" w:cs="Arial"/>
        <w:sz w:val="20"/>
        <w:szCs w:val="20"/>
      </w:rPr>
      <w:fldChar w:fldCharType="begin"/>
    </w:r>
    <w:r w:rsidRPr="0024629B">
      <w:rPr>
        <w:rStyle w:val="PageNumber"/>
        <w:rFonts w:ascii="Arial" w:hAnsi="Arial" w:cs="Arial"/>
        <w:sz w:val="20"/>
        <w:szCs w:val="20"/>
      </w:rPr>
      <w:instrText xml:space="preserve"> PAGE </w:instrText>
    </w:r>
    <w:r w:rsidRPr="0024629B">
      <w:rPr>
        <w:rStyle w:val="PageNumber"/>
        <w:rFonts w:ascii="Arial" w:hAnsi="Arial" w:cs="Arial"/>
        <w:sz w:val="20"/>
        <w:szCs w:val="20"/>
      </w:rPr>
      <w:fldChar w:fldCharType="separate"/>
    </w:r>
    <w:r w:rsidRPr="0024629B">
      <w:rPr>
        <w:rStyle w:val="PageNumber"/>
        <w:rFonts w:ascii="Arial" w:hAnsi="Arial" w:cs="Arial"/>
        <w:sz w:val="20"/>
        <w:szCs w:val="20"/>
      </w:rPr>
      <w:t>7</w:t>
    </w:r>
    <w:r w:rsidRPr="0024629B">
      <w:rPr>
        <w:rStyle w:val="PageNumber"/>
        <w:rFonts w:ascii="Arial" w:hAnsi="Arial" w:cs="Arial"/>
        <w:sz w:val="20"/>
        <w:szCs w:val="20"/>
      </w:rPr>
      <w:fldChar w:fldCharType="end"/>
    </w:r>
    <w:r w:rsidRPr="0024629B">
      <w:rPr>
        <w:rStyle w:val="PageNumber"/>
        <w:rFonts w:ascii="Arial" w:hAnsi="Arial" w:cs="Arial"/>
        <w:sz w:val="20"/>
        <w:szCs w:val="20"/>
      </w:rPr>
      <w:t xml:space="preserve"> of </w:t>
    </w:r>
    <w:r w:rsidRPr="0024629B">
      <w:rPr>
        <w:rStyle w:val="PageNumber"/>
        <w:rFonts w:ascii="Arial" w:hAnsi="Arial" w:cs="Arial"/>
        <w:sz w:val="20"/>
        <w:szCs w:val="20"/>
      </w:rPr>
      <w:fldChar w:fldCharType="begin"/>
    </w:r>
    <w:r w:rsidRPr="0024629B">
      <w:rPr>
        <w:rStyle w:val="PageNumber"/>
        <w:rFonts w:ascii="Arial" w:hAnsi="Arial" w:cs="Arial"/>
        <w:sz w:val="20"/>
        <w:szCs w:val="20"/>
      </w:rPr>
      <w:instrText xml:space="preserve"> NUMPAGES </w:instrText>
    </w:r>
    <w:r w:rsidRPr="0024629B">
      <w:rPr>
        <w:rStyle w:val="PageNumber"/>
        <w:rFonts w:ascii="Arial" w:hAnsi="Arial" w:cs="Arial"/>
        <w:sz w:val="20"/>
        <w:szCs w:val="20"/>
      </w:rPr>
      <w:fldChar w:fldCharType="separate"/>
    </w:r>
    <w:r w:rsidRPr="0024629B">
      <w:rPr>
        <w:rStyle w:val="PageNumber"/>
        <w:rFonts w:ascii="Arial" w:hAnsi="Arial" w:cs="Arial"/>
        <w:sz w:val="20"/>
        <w:szCs w:val="20"/>
      </w:rPr>
      <w:t>7</w:t>
    </w:r>
    <w:r w:rsidRPr="002462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D8C6" w14:textId="77777777" w:rsidR="000D33F3" w:rsidRDefault="000D33F3" w:rsidP="008A65CE">
      <w:pPr>
        <w:spacing w:after="0" w:line="240" w:lineRule="auto"/>
      </w:pPr>
      <w:r>
        <w:separator/>
      </w:r>
    </w:p>
  </w:footnote>
  <w:footnote w:type="continuationSeparator" w:id="0">
    <w:p w14:paraId="17C34EAB" w14:textId="77777777" w:rsidR="000D33F3" w:rsidRDefault="000D33F3"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1588" w14:textId="71B364CB" w:rsidR="008A65CE" w:rsidRDefault="008A65CE">
    <w:pPr>
      <w:pStyle w:val="Header"/>
    </w:pPr>
    <w:r w:rsidRPr="00873626">
      <w:rPr>
        <w:noProof/>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A0D"/>
    <w:multiLevelType w:val="hybridMultilevel"/>
    <w:tmpl w:val="41A480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68"/>
    <w:multiLevelType w:val="hybridMultilevel"/>
    <w:tmpl w:val="3292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30882"/>
    <w:multiLevelType w:val="hybridMultilevel"/>
    <w:tmpl w:val="0E38F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0BDF"/>
    <w:multiLevelType w:val="hybridMultilevel"/>
    <w:tmpl w:val="56B6E5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90645"/>
    <w:multiLevelType w:val="hybridMultilevel"/>
    <w:tmpl w:val="4D80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6" w15:restartNumberingAfterBreak="0">
    <w:nsid w:val="12EC211E"/>
    <w:multiLevelType w:val="hybridMultilevel"/>
    <w:tmpl w:val="6BA05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165915"/>
    <w:multiLevelType w:val="hybridMultilevel"/>
    <w:tmpl w:val="653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15016"/>
    <w:multiLevelType w:val="hybridMultilevel"/>
    <w:tmpl w:val="3B98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8E465A"/>
    <w:multiLevelType w:val="hybridMultilevel"/>
    <w:tmpl w:val="59CC71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A157E"/>
    <w:multiLevelType w:val="hybridMultilevel"/>
    <w:tmpl w:val="08D4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88601B"/>
    <w:multiLevelType w:val="hybridMultilevel"/>
    <w:tmpl w:val="B99AE9B0"/>
    <w:lvl w:ilvl="0" w:tplc="149E79E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B3F24"/>
    <w:multiLevelType w:val="hybridMultilevel"/>
    <w:tmpl w:val="D90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8428B"/>
    <w:multiLevelType w:val="hybridMultilevel"/>
    <w:tmpl w:val="00BA5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F1EAB"/>
    <w:multiLevelType w:val="hybridMultilevel"/>
    <w:tmpl w:val="7BBC4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558604">
    <w:abstractNumId w:val="24"/>
  </w:num>
  <w:num w:numId="2" w16cid:durableId="782727297">
    <w:abstractNumId w:val="12"/>
  </w:num>
  <w:num w:numId="3" w16cid:durableId="1504779376">
    <w:abstractNumId w:val="8"/>
  </w:num>
  <w:num w:numId="4" w16cid:durableId="1510833055">
    <w:abstractNumId w:val="17"/>
  </w:num>
  <w:num w:numId="5" w16cid:durableId="476846896">
    <w:abstractNumId w:val="13"/>
  </w:num>
  <w:num w:numId="6" w16cid:durableId="1461073428">
    <w:abstractNumId w:val="5"/>
  </w:num>
  <w:num w:numId="7" w16cid:durableId="2131703267">
    <w:abstractNumId w:val="11"/>
  </w:num>
  <w:num w:numId="8" w16cid:durableId="1166288700">
    <w:abstractNumId w:val="25"/>
  </w:num>
  <w:num w:numId="9" w16cid:durableId="459149835">
    <w:abstractNumId w:val="23"/>
  </w:num>
  <w:num w:numId="10" w16cid:durableId="912473595">
    <w:abstractNumId w:val="16"/>
  </w:num>
  <w:num w:numId="11" w16cid:durableId="912736725">
    <w:abstractNumId w:val="22"/>
  </w:num>
  <w:num w:numId="12" w16cid:durableId="782772359">
    <w:abstractNumId w:val="9"/>
  </w:num>
  <w:num w:numId="13" w16cid:durableId="150412656">
    <w:abstractNumId w:val="20"/>
  </w:num>
  <w:num w:numId="14" w16cid:durableId="1156917775">
    <w:abstractNumId w:val="18"/>
  </w:num>
  <w:num w:numId="15" w16cid:durableId="1333753812">
    <w:abstractNumId w:val="6"/>
  </w:num>
  <w:num w:numId="16" w16cid:durableId="1082526418">
    <w:abstractNumId w:val="14"/>
  </w:num>
  <w:num w:numId="17" w16cid:durableId="191067277">
    <w:abstractNumId w:val="3"/>
  </w:num>
  <w:num w:numId="18" w16cid:durableId="68115756">
    <w:abstractNumId w:val="7"/>
  </w:num>
  <w:num w:numId="19" w16cid:durableId="684982674">
    <w:abstractNumId w:val="21"/>
  </w:num>
  <w:num w:numId="20" w16cid:durableId="1264679950">
    <w:abstractNumId w:val="1"/>
  </w:num>
  <w:num w:numId="21" w16cid:durableId="511989402">
    <w:abstractNumId w:val="2"/>
  </w:num>
  <w:num w:numId="22" w16cid:durableId="1380863671">
    <w:abstractNumId w:val="10"/>
  </w:num>
  <w:num w:numId="23" w16cid:durableId="1324553508">
    <w:abstractNumId w:val="0"/>
  </w:num>
  <w:num w:numId="24" w16cid:durableId="66733621">
    <w:abstractNumId w:val="15"/>
  </w:num>
  <w:num w:numId="25" w16cid:durableId="706566666">
    <w:abstractNumId w:val="19"/>
  </w:num>
  <w:num w:numId="26" w16cid:durableId="260143436">
    <w:abstractNumId w:val="4"/>
  </w:num>
  <w:num w:numId="27" w16cid:durableId="1049720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66AC6"/>
    <w:rsid w:val="00091CA6"/>
    <w:rsid w:val="000C1850"/>
    <w:rsid w:val="000D33F3"/>
    <w:rsid w:val="001743C3"/>
    <w:rsid w:val="0024629B"/>
    <w:rsid w:val="002730CF"/>
    <w:rsid w:val="003344C8"/>
    <w:rsid w:val="00381FCD"/>
    <w:rsid w:val="00437AC4"/>
    <w:rsid w:val="00456EE7"/>
    <w:rsid w:val="0046416C"/>
    <w:rsid w:val="005118C2"/>
    <w:rsid w:val="00516A99"/>
    <w:rsid w:val="0056180D"/>
    <w:rsid w:val="006263CE"/>
    <w:rsid w:val="00643EB3"/>
    <w:rsid w:val="0065480E"/>
    <w:rsid w:val="006C6A1C"/>
    <w:rsid w:val="006E2A08"/>
    <w:rsid w:val="00744252"/>
    <w:rsid w:val="00755D88"/>
    <w:rsid w:val="007B391D"/>
    <w:rsid w:val="00883F19"/>
    <w:rsid w:val="008A65CE"/>
    <w:rsid w:val="008D357F"/>
    <w:rsid w:val="00927975"/>
    <w:rsid w:val="009D1A1E"/>
    <w:rsid w:val="00A658BC"/>
    <w:rsid w:val="00A744A0"/>
    <w:rsid w:val="00B5780B"/>
    <w:rsid w:val="00E86D02"/>
    <w:rsid w:val="00EA116D"/>
    <w:rsid w:val="00EA49AD"/>
    <w:rsid w:val="00F0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091CA6"/>
    <w:pPr>
      <w:tabs>
        <w:tab w:val="right" w:leader="dot" w:pos="9016"/>
      </w:tabs>
      <w:spacing w:after="100"/>
      <w:ind w:left="220"/>
    </w:pPr>
  </w:style>
  <w:style w:type="paragraph" w:styleId="TOC3">
    <w:name w:val="toc 3"/>
    <w:basedOn w:val="Normal"/>
    <w:next w:val="Normal"/>
    <w:autoRedefine/>
    <w:uiPriority w:val="39"/>
    <w:unhideWhenUsed/>
    <w:rsid w:val="008A65CE"/>
    <w:pPr>
      <w:spacing w:after="100"/>
      <w:ind w:left="440"/>
    </w:pPr>
  </w:style>
  <w:style w:type="paragraph" w:styleId="NormalWeb">
    <w:name w:val="Normal (Web)"/>
    <w:basedOn w:val="Normal"/>
    <w:uiPriority w:val="99"/>
    <w:rsid w:val="00437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aliases w:val="PROD Body Text"/>
    <w:basedOn w:val="Normal"/>
    <w:link w:val="BodyTextChar"/>
    <w:uiPriority w:val="99"/>
    <w:rsid w:val="007B391D"/>
    <w:pPr>
      <w:spacing w:after="0" w:line="240" w:lineRule="auto"/>
      <w:jc w:val="both"/>
    </w:pPr>
    <w:rPr>
      <w:rFonts w:ascii="Arial" w:eastAsia="Times New Roman" w:hAnsi="Arial" w:cs="Arial"/>
      <w:sz w:val="24"/>
      <w:szCs w:val="24"/>
    </w:rPr>
  </w:style>
  <w:style w:type="character" w:customStyle="1" w:styleId="BodyTextChar">
    <w:name w:val="Body Text Char"/>
    <w:aliases w:val="PROD Body Text Char"/>
    <w:basedOn w:val="DefaultParagraphFont"/>
    <w:link w:val="BodyText"/>
    <w:uiPriority w:val="99"/>
    <w:rsid w:val="007B391D"/>
    <w:rPr>
      <w:rFonts w:ascii="Arial" w:eastAsia="Times New Roman" w:hAnsi="Arial" w:cs="Arial"/>
      <w:sz w:val="24"/>
      <w:szCs w:val="24"/>
    </w:rPr>
  </w:style>
  <w:style w:type="character" w:styleId="PageNumber">
    <w:name w:val="page number"/>
    <w:uiPriority w:val="99"/>
    <w:rsid w:val="007B39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5072">
      <w:bodyDiv w:val="1"/>
      <w:marLeft w:val="0"/>
      <w:marRight w:val="0"/>
      <w:marTop w:val="0"/>
      <w:marBottom w:val="0"/>
      <w:divBdr>
        <w:top w:val="none" w:sz="0" w:space="0" w:color="auto"/>
        <w:left w:val="none" w:sz="0" w:space="0" w:color="auto"/>
        <w:bottom w:val="none" w:sz="0" w:space="0" w:color="auto"/>
        <w:right w:val="none" w:sz="0" w:space="0" w:color="auto"/>
      </w:divBdr>
    </w:div>
    <w:div w:id="715741095">
      <w:bodyDiv w:val="1"/>
      <w:marLeft w:val="0"/>
      <w:marRight w:val="0"/>
      <w:marTop w:val="0"/>
      <w:marBottom w:val="0"/>
      <w:divBdr>
        <w:top w:val="none" w:sz="0" w:space="0" w:color="auto"/>
        <w:left w:val="none" w:sz="0" w:space="0" w:color="auto"/>
        <w:bottom w:val="none" w:sz="0" w:space="0" w:color="auto"/>
        <w:right w:val="none" w:sz="0" w:space="0" w:color="auto"/>
      </w:divBdr>
    </w:div>
    <w:div w:id="16005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rIGDPOService@dudle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9F94-A8B5-4989-ABF2-B5826E51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Christine Quinton</cp:lastModifiedBy>
  <cp:revision>2</cp:revision>
  <dcterms:created xsi:type="dcterms:W3CDTF">2025-06-05T20:27:00Z</dcterms:created>
  <dcterms:modified xsi:type="dcterms:W3CDTF">2025-06-05T20:27:00Z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ea968-f800-4e66-a62b-46cb9ef2be18_Enabled">
    <vt:lpwstr>true</vt:lpwstr>
  </property>
  <property fmtid="{D5CDD505-2E9C-101B-9397-08002B2CF9AE}" pid="3" name="MSIP_Label_bd2ea968-f800-4e66-a62b-46cb9ef2be18_SetDate">
    <vt:lpwstr>2025-02-04T17:17:06Z</vt:lpwstr>
  </property>
  <property fmtid="{D5CDD505-2E9C-101B-9397-08002B2CF9AE}" pid="4" name="MSIP_Label_bd2ea968-f800-4e66-a62b-46cb9ef2be18_Method">
    <vt:lpwstr>Privileged</vt:lpwstr>
  </property>
  <property fmtid="{D5CDD505-2E9C-101B-9397-08002B2CF9AE}" pid="5" name="MSIP_Label_bd2ea968-f800-4e66-a62b-46cb9ef2be18_Name">
    <vt:lpwstr>IPL-Internal-01</vt:lpwstr>
  </property>
  <property fmtid="{D5CDD505-2E9C-101B-9397-08002B2CF9AE}" pid="6" name="MSIP_Label_bd2ea968-f800-4e66-a62b-46cb9ef2be18_SiteId">
    <vt:lpwstr>e6a7eb3f-ec2a-4216-93de-823d273b1d03</vt:lpwstr>
  </property>
  <property fmtid="{D5CDD505-2E9C-101B-9397-08002B2CF9AE}" pid="7" name="MSIP_Label_bd2ea968-f800-4e66-a62b-46cb9ef2be18_ActionId">
    <vt:lpwstr>3710fb2d-88bf-4a47-88cd-6bbae9af518d</vt:lpwstr>
  </property>
  <property fmtid="{D5CDD505-2E9C-101B-9397-08002B2CF9AE}" pid="8" name="MSIP_Label_bd2ea968-f800-4e66-a62b-46cb9ef2be18_ContentBits">
    <vt:lpwstr>0</vt:lpwstr>
  </property>
</Properties>
</file>